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43D21" w14:textId="77777777" w:rsidR="009E0CBA" w:rsidRDefault="009E0CBA">
      <w:pPr>
        <w:kinsoku w:val="0"/>
        <w:overflowPunct w:val="0"/>
        <w:autoSpaceDE/>
        <w:autoSpaceDN/>
        <w:adjustRightInd/>
        <w:spacing w:before="11" w:line="327" w:lineRule="exact"/>
        <w:ind w:left="72"/>
        <w:jc w:val="center"/>
        <w:textAlignment w:val="baseline"/>
        <w:rPr>
          <w:rFonts w:ascii="Arial" w:hAnsi="Arial"/>
          <w:b/>
          <w:spacing w:val="-4"/>
          <w:sz w:val="29"/>
        </w:rPr>
      </w:pPr>
      <w:bookmarkStart w:id="0" w:name="_GoBack"/>
      <w:bookmarkEnd w:id="0"/>
      <w:r>
        <w:rPr>
          <w:rFonts w:ascii="Arial" w:hAnsi="Arial"/>
          <w:b/>
          <w:spacing w:val="-4"/>
          <w:sz w:val="29"/>
        </w:rPr>
        <w:t>Verdict Sheet</w:t>
      </w:r>
    </w:p>
    <w:p w14:paraId="7EA9FAAB" w14:textId="77777777" w:rsidR="009E0CBA" w:rsidRDefault="009E0CBA">
      <w:pPr>
        <w:kinsoku w:val="0"/>
        <w:overflowPunct w:val="0"/>
        <w:autoSpaceDE/>
        <w:autoSpaceDN/>
        <w:adjustRightInd/>
        <w:spacing w:before="503" w:line="327" w:lineRule="exact"/>
        <w:ind w:left="1152"/>
        <w:textAlignment w:val="baseline"/>
        <w:rPr>
          <w:rFonts w:ascii="Arial" w:hAnsi="Arial"/>
          <w:b/>
          <w:spacing w:val="-4"/>
          <w:sz w:val="29"/>
        </w:rPr>
      </w:pPr>
      <w:r>
        <w:rPr>
          <w:rFonts w:ascii="Arial" w:hAnsi="Arial"/>
          <w:b/>
          <w:spacing w:val="-4"/>
          <w:sz w:val="29"/>
        </w:rPr>
        <w:t>Multiple Complaining Witnesses &amp; Crimes in Same Penal Law Article</w:t>
      </w:r>
    </w:p>
    <w:p w14:paraId="5A027099" w14:textId="77777777" w:rsidR="009E0CBA" w:rsidRDefault="009E0CBA">
      <w:pPr>
        <w:tabs>
          <w:tab w:val="left" w:leader="underscore" w:pos="1728"/>
        </w:tabs>
        <w:kinsoku w:val="0"/>
        <w:overflowPunct w:val="0"/>
        <w:autoSpaceDE/>
        <w:autoSpaceDN/>
        <w:adjustRightInd/>
        <w:spacing w:before="1032" w:line="327" w:lineRule="exact"/>
        <w:ind w:left="72"/>
        <w:textAlignment w:val="baseline"/>
        <w:rPr>
          <w:rFonts w:ascii="Arial" w:hAnsi="Arial"/>
          <w:b/>
          <w:spacing w:val="-5"/>
          <w:sz w:val="29"/>
        </w:rPr>
      </w:pPr>
      <w:r>
        <w:rPr>
          <w:rFonts w:ascii="Arial" w:hAnsi="Arial"/>
          <w:b/>
          <w:spacing w:val="-5"/>
          <w:sz w:val="29"/>
        </w:rPr>
        <w:tab/>
        <w:t>Court of the State of New York</w:t>
      </w:r>
    </w:p>
    <w:p w14:paraId="2AA68ECD" w14:textId="77777777" w:rsidR="009E0CBA" w:rsidRDefault="009E0CBA">
      <w:pPr>
        <w:tabs>
          <w:tab w:val="left" w:leader="underscore" w:pos="2880"/>
        </w:tabs>
        <w:kinsoku w:val="0"/>
        <w:overflowPunct w:val="0"/>
        <w:autoSpaceDE/>
        <w:autoSpaceDN/>
        <w:adjustRightInd/>
        <w:spacing w:before="90" w:line="327" w:lineRule="exact"/>
        <w:ind w:left="72"/>
        <w:textAlignment w:val="baseline"/>
        <w:rPr>
          <w:rFonts w:ascii="Arial" w:hAnsi="Arial"/>
          <w:b/>
          <w:spacing w:val="-3"/>
          <w:sz w:val="29"/>
        </w:rPr>
      </w:pPr>
      <w:r>
        <w:rPr>
          <w:rFonts w:ascii="Arial" w:hAnsi="Arial"/>
          <w:b/>
          <w:spacing w:val="-3"/>
          <w:sz w:val="29"/>
        </w:rPr>
        <w:t>County of</w:t>
      </w:r>
      <w:r>
        <w:rPr>
          <w:rFonts w:ascii="Arial" w:hAnsi="Arial"/>
          <w:b/>
          <w:spacing w:val="-3"/>
          <w:sz w:val="29"/>
        </w:rPr>
        <w:tab/>
      </w:r>
    </w:p>
    <w:p w14:paraId="52C1138E" w14:textId="77777777" w:rsidR="009E0CBA" w:rsidRDefault="009E0CBA">
      <w:pPr>
        <w:tabs>
          <w:tab w:val="left" w:leader="hyphen" w:pos="5976"/>
        </w:tabs>
        <w:kinsoku w:val="0"/>
        <w:overflowPunct w:val="0"/>
        <w:autoSpaceDE/>
        <w:autoSpaceDN/>
        <w:adjustRightInd/>
        <w:spacing w:before="86" w:line="327" w:lineRule="exact"/>
        <w:ind w:left="72"/>
        <w:textAlignment w:val="baseline"/>
        <w:rPr>
          <w:rFonts w:ascii="Arial" w:hAnsi="Arial"/>
          <w:b/>
          <w:sz w:val="29"/>
        </w:rPr>
      </w:pPr>
      <w:r>
        <w:rPr>
          <w:rFonts w:ascii="Arial" w:hAnsi="Arial"/>
          <w:b/>
          <w:sz w:val="29"/>
        </w:rPr>
        <w:tab/>
        <w:t>x</w:t>
      </w:r>
    </w:p>
    <w:p w14:paraId="54181A8F" w14:textId="77777777" w:rsidR="009E0CBA" w:rsidRDefault="009E0CBA">
      <w:pPr>
        <w:tabs>
          <w:tab w:val="left" w:pos="6480"/>
        </w:tabs>
        <w:kinsoku w:val="0"/>
        <w:overflowPunct w:val="0"/>
        <w:autoSpaceDE/>
        <w:autoSpaceDN/>
        <w:adjustRightInd/>
        <w:spacing w:before="182" w:line="327" w:lineRule="exact"/>
        <w:ind w:left="72"/>
        <w:textAlignment w:val="baseline"/>
        <w:rPr>
          <w:rFonts w:ascii="Arial" w:hAnsi="Arial"/>
          <w:b/>
          <w:spacing w:val="1"/>
          <w:sz w:val="29"/>
        </w:rPr>
      </w:pPr>
      <w:r>
        <w:rPr>
          <w:rFonts w:ascii="Arial" w:hAnsi="Arial"/>
          <w:b/>
          <w:spacing w:val="1"/>
          <w:sz w:val="29"/>
        </w:rPr>
        <w:t>The People of the State of New York</w:t>
      </w:r>
      <w:r>
        <w:rPr>
          <w:rFonts w:ascii="Arial" w:hAnsi="Arial"/>
          <w:b/>
          <w:spacing w:val="1"/>
          <w:sz w:val="29"/>
        </w:rPr>
        <w:tab/>
        <w:t>: Date:</w:t>
      </w:r>
    </w:p>
    <w:p w14:paraId="3BBFAFF9" w14:textId="77777777" w:rsidR="009E0CBA" w:rsidRDefault="009E0CBA">
      <w:pPr>
        <w:kinsoku w:val="0"/>
        <w:overflowPunct w:val="0"/>
        <w:autoSpaceDE/>
        <w:autoSpaceDN/>
        <w:adjustRightInd/>
        <w:spacing w:before="182" w:line="327" w:lineRule="exact"/>
        <w:ind w:left="6480"/>
        <w:textAlignment w:val="baseline"/>
        <w:rPr>
          <w:rFonts w:ascii="Arial" w:hAnsi="Arial"/>
          <w:b/>
          <w:spacing w:val="14"/>
          <w:sz w:val="29"/>
        </w:rPr>
      </w:pPr>
      <w:r>
        <w:rPr>
          <w:rFonts w:ascii="Arial" w:hAnsi="Arial"/>
          <w:b/>
          <w:spacing w:val="14"/>
          <w:sz w:val="29"/>
        </w:rPr>
        <w:t>: No.</w:t>
      </w:r>
    </w:p>
    <w:p w14:paraId="43CEBCFF" w14:textId="77777777" w:rsidR="009E0CBA" w:rsidRDefault="009E0CBA">
      <w:pPr>
        <w:tabs>
          <w:tab w:val="left" w:pos="6480"/>
        </w:tabs>
        <w:kinsoku w:val="0"/>
        <w:overflowPunct w:val="0"/>
        <w:autoSpaceDE/>
        <w:autoSpaceDN/>
        <w:adjustRightInd/>
        <w:spacing w:before="181" w:line="327" w:lineRule="exact"/>
        <w:ind w:left="2880"/>
        <w:textAlignment w:val="baseline"/>
        <w:rPr>
          <w:rFonts w:ascii="Arial" w:hAnsi="Arial"/>
          <w:b/>
          <w:spacing w:val="5"/>
          <w:sz w:val="29"/>
        </w:rPr>
      </w:pPr>
      <w:r>
        <w:rPr>
          <w:rFonts w:ascii="Arial" w:hAnsi="Arial"/>
          <w:b/>
          <w:spacing w:val="5"/>
          <w:sz w:val="29"/>
        </w:rPr>
        <w:t>against</w:t>
      </w:r>
      <w:r>
        <w:rPr>
          <w:rFonts w:ascii="Arial" w:hAnsi="Arial"/>
          <w:b/>
          <w:spacing w:val="5"/>
          <w:sz w:val="29"/>
        </w:rPr>
        <w:tab/>
        <w:t>: Judge:</w:t>
      </w:r>
    </w:p>
    <w:p w14:paraId="6D355ECC" w14:textId="77777777" w:rsidR="009E0CBA" w:rsidRDefault="009E0CBA">
      <w:pPr>
        <w:kinsoku w:val="0"/>
        <w:overflowPunct w:val="0"/>
        <w:autoSpaceDE/>
        <w:autoSpaceDN/>
        <w:adjustRightInd/>
        <w:spacing w:before="182" w:line="327" w:lineRule="exact"/>
        <w:ind w:left="6480"/>
        <w:textAlignment w:val="baseline"/>
        <w:rPr>
          <w:rFonts w:ascii="Arial" w:hAnsi="Arial"/>
          <w:b/>
          <w:spacing w:val="5"/>
          <w:sz w:val="29"/>
        </w:rPr>
      </w:pPr>
      <w:r>
        <w:rPr>
          <w:rFonts w:ascii="Arial" w:hAnsi="Arial"/>
          <w:b/>
          <w:spacing w:val="5"/>
          <w:sz w:val="29"/>
        </w:rPr>
        <w:t>: Lawyers:</w:t>
      </w:r>
    </w:p>
    <w:p w14:paraId="3382A1FC" w14:textId="77777777" w:rsidR="009E0CBA" w:rsidRDefault="009E0CBA">
      <w:pPr>
        <w:kinsoku w:val="0"/>
        <w:overflowPunct w:val="0"/>
        <w:autoSpaceDE/>
        <w:autoSpaceDN/>
        <w:adjustRightInd/>
        <w:spacing w:before="182" w:line="327" w:lineRule="exact"/>
        <w:ind w:left="72"/>
        <w:jc w:val="center"/>
        <w:textAlignment w:val="baseline"/>
        <w:rPr>
          <w:rFonts w:ascii="Arial" w:hAnsi="Arial"/>
          <w:b/>
          <w:sz w:val="29"/>
        </w:rPr>
      </w:pPr>
      <w:r>
        <w:rPr>
          <w:rFonts w:ascii="Arial" w:hAnsi="Arial"/>
          <w:b/>
          <w:sz w:val="29"/>
        </w:rPr>
        <w:t>,</w:t>
      </w:r>
    </w:p>
    <w:p w14:paraId="358D0D59" w14:textId="77777777" w:rsidR="009E0CBA" w:rsidRDefault="009E0CBA">
      <w:pPr>
        <w:kinsoku w:val="0"/>
        <w:overflowPunct w:val="0"/>
        <w:autoSpaceDE/>
        <w:autoSpaceDN/>
        <w:adjustRightInd/>
        <w:spacing w:before="182" w:line="327" w:lineRule="exact"/>
        <w:ind w:left="72"/>
        <w:jc w:val="center"/>
        <w:textAlignment w:val="baseline"/>
        <w:rPr>
          <w:rFonts w:ascii="Arial" w:hAnsi="Arial"/>
          <w:b/>
          <w:spacing w:val="-7"/>
          <w:sz w:val="29"/>
        </w:rPr>
      </w:pPr>
      <w:r>
        <w:rPr>
          <w:rFonts w:ascii="Arial" w:hAnsi="Arial"/>
          <w:b/>
          <w:spacing w:val="-7"/>
          <w:sz w:val="29"/>
        </w:rPr>
        <w:t>Defendant.</w:t>
      </w:r>
    </w:p>
    <w:p w14:paraId="7F45F023" w14:textId="77777777" w:rsidR="009E0CBA" w:rsidRDefault="009E0CBA">
      <w:pPr>
        <w:tabs>
          <w:tab w:val="left" w:leader="hyphen" w:pos="5976"/>
        </w:tabs>
        <w:kinsoku w:val="0"/>
        <w:overflowPunct w:val="0"/>
        <w:autoSpaceDE/>
        <w:autoSpaceDN/>
        <w:adjustRightInd/>
        <w:spacing w:before="182" w:after="525" w:line="327" w:lineRule="exact"/>
        <w:ind w:left="5112"/>
        <w:textAlignment w:val="baseline"/>
        <w:rPr>
          <w:rFonts w:ascii="Arial" w:hAnsi="Arial"/>
          <w:b/>
          <w:sz w:val="29"/>
        </w:rPr>
      </w:pPr>
      <w:r>
        <w:rPr>
          <w:noProof/>
        </w:rPr>
        <w:pict w14:anchorId="6207EB0F">
          <v:line id="_x0000_s1026" style="position:absolute;left:0;text-align:left;z-index:251658240;mso-wrap-distance-left:0;mso-wrap-distance-right:0;mso-position-horizontal-relative:page;mso-position-vertical-relative:page" from="24.25pt,392.65pt" to="276.3pt,392.65pt" o:allowincell="f" strokeweight="1.9pt">
            <v:stroke dashstyle="3 1"/>
            <w10:wrap type="square" anchorx="page" anchory="page"/>
          </v:line>
        </w:pict>
      </w:r>
      <w:r>
        <w:rPr>
          <w:rFonts w:ascii="Arial" w:hAnsi="Arial"/>
          <w:b/>
          <w:sz w:val="29"/>
        </w:rPr>
        <w:tab/>
        <w:t>x</w:t>
      </w:r>
    </w:p>
    <w:p w14:paraId="391A62A1" w14:textId="77777777" w:rsidR="009E0CBA" w:rsidRDefault="009E0CBA">
      <w:pPr>
        <w:kinsoku w:val="0"/>
        <w:overflowPunct w:val="0"/>
        <w:autoSpaceDE/>
        <w:autoSpaceDN/>
        <w:adjustRightInd/>
        <w:spacing w:before="4" w:line="20" w:lineRule="exact"/>
        <w:ind w:left="24" w:right="58"/>
        <w:textAlignment w:val="baseline"/>
        <w:rPr>
          <w:sz w:val="24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6571"/>
        <w:gridCol w:w="1709"/>
        <w:gridCol w:w="1229"/>
      </w:tblGrid>
      <w:tr w:rsidR="009E0CBA" w14:paraId="58213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52" w:type="dxa"/>
            <w:tcBorders>
              <w:top w:val="double" w:sz="11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4469454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spacing w:before="202" w:after="32" w:line="327" w:lineRule="exact"/>
              <w:ind w:left="15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Count</w:t>
            </w:r>
          </w:p>
        </w:tc>
        <w:tc>
          <w:tcPr>
            <w:tcW w:w="6571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2B52C30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spacing w:before="202" w:after="32" w:line="327" w:lineRule="exact"/>
              <w:ind w:left="2204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Crime Charged</w:t>
            </w:r>
          </w:p>
        </w:tc>
        <w:tc>
          <w:tcPr>
            <w:tcW w:w="1709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B6D06D3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spacing w:before="202" w:after="32" w:line="327" w:lineRule="exact"/>
              <w:jc w:val="center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Not Guilty</w:t>
            </w:r>
          </w:p>
        </w:tc>
        <w:tc>
          <w:tcPr>
            <w:tcW w:w="1229" w:type="dxa"/>
            <w:tcBorders>
              <w:top w:val="double" w:sz="11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  <w:vAlign w:val="center"/>
          </w:tcPr>
          <w:p w14:paraId="00ABC13F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spacing w:before="202" w:after="32" w:line="327" w:lineRule="exact"/>
              <w:jc w:val="center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Guilty</w:t>
            </w:r>
          </w:p>
        </w:tc>
      </w:tr>
      <w:tr w:rsidR="009E0CBA" w14:paraId="37DE9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4"/>
        </w:trPr>
        <w:tc>
          <w:tcPr>
            <w:tcW w:w="1152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0CB8F6C6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spacing w:before="168" w:after="829" w:line="327" w:lineRule="exact"/>
              <w:ind w:left="15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1</w:t>
            </w: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DFCFEA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spacing w:before="82" w:after="416" w:line="413" w:lineRule="exact"/>
              <w:ind w:left="144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Rape in the First Degree</w:t>
            </w:r>
            <w:r>
              <w:rPr>
                <w:rFonts w:ascii="Arial" w:hAnsi="Arial"/>
                <w:b/>
                <w:sz w:val="29"/>
              </w:rPr>
              <w:br/>
              <w:t>(May 5, 2006; Mary Doe)</w:t>
            </w: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381082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2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10DE3687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9E0CBA" w14:paraId="11A0C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1152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706294BE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F13C2E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9E6DA1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2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05E086D1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9E0CBA" w14:paraId="66905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1152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5FAA2A16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spacing w:before="164" w:after="828" w:line="327" w:lineRule="exact"/>
              <w:ind w:left="15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2</w:t>
            </w: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1D6A62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spacing w:before="78" w:after="415" w:line="413" w:lineRule="exact"/>
              <w:ind w:left="10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Sex Abuse in the First Degree</w:t>
            </w:r>
            <w:r>
              <w:rPr>
                <w:rFonts w:ascii="Arial" w:hAnsi="Arial"/>
                <w:b/>
                <w:sz w:val="29"/>
              </w:rPr>
              <w:br/>
              <w:t>(May 5, 2006; Mary Doe)</w:t>
            </w: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86E3A7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2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76D86464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9E0CBA" w14:paraId="5BC9F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152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4999614A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3623C2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069514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2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6B9204AB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9E0CBA" w14:paraId="69ECE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5"/>
        </w:trPr>
        <w:tc>
          <w:tcPr>
            <w:tcW w:w="1152" w:type="dxa"/>
            <w:tcBorders>
              <w:top w:val="single" w:sz="9" w:space="0" w:color="auto"/>
              <w:left w:val="double" w:sz="11" w:space="0" w:color="auto"/>
              <w:bottom w:val="single" w:sz="9" w:space="0" w:color="auto"/>
              <w:right w:val="single" w:sz="9" w:space="0" w:color="auto"/>
            </w:tcBorders>
          </w:tcPr>
          <w:p w14:paraId="6F052DBB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spacing w:before="169" w:after="823" w:line="327" w:lineRule="exact"/>
              <w:ind w:left="15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3</w:t>
            </w: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B84297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spacing w:before="83" w:after="410" w:line="413" w:lineRule="exact"/>
              <w:ind w:left="144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Rape in the First Degree</w:t>
            </w:r>
            <w:r>
              <w:rPr>
                <w:rFonts w:ascii="Arial" w:hAnsi="Arial"/>
                <w:b/>
                <w:sz w:val="29"/>
              </w:rPr>
              <w:br/>
              <w:t>(July 10, 2006; Jane Roe)</w:t>
            </w: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DF64D0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2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double" w:sz="11" w:space="0" w:color="auto"/>
            </w:tcBorders>
          </w:tcPr>
          <w:p w14:paraId="642B3DC0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  <w:tr w:rsidR="009E0CBA" w14:paraId="4A523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</w:trPr>
        <w:tc>
          <w:tcPr>
            <w:tcW w:w="1152" w:type="dxa"/>
            <w:tcBorders>
              <w:top w:val="single" w:sz="9" w:space="0" w:color="auto"/>
              <w:left w:val="double" w:sz="11" w:space="0" w:color="auto"/>
              <w:bottom w:val="nil"/>
              <w:right w:val="single" w:sz="9" w:space="0" w:color="auto"/>
            </w:tcBorders>
          </w:tcPr>
          <w:p w14:paraId="40392817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spacing w:before="164" w:after="425" w:line="327" w:lineRule="exact"/>
              <w:ind w:left="15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4</w:t>
            </w:r>
          </w:p>
        </w:tc>
        <w:tc>
          <w:tcPr>
            <w:tcW w:w="6571" w:type="dxa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6BC3D7CA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spacing w:before="78" w:after="12" w:line="413" w:lineRule="exact"/>
              <w:ind w:left="108"/>
              <w:textAlignment w:val="baseline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Sex Abuse in the First Degree</w:t>
            </w:r>
            <w:r>
              <w:rPr>
                <w:rFonts w:ascii="Arial" w:hAnsi="Arial"/>
                <w:b/>
                <w:sz w:val="29"/>
              </w:rPr>
              <w:br/>
              <w:t>(July 10, 2006; Jane Roe)</w:t>
            </w:r>
          </w:p>
        </w:tc>
        <w:tc>
          <w:tcPr>
            <w:tcW w:w="1709" w:type="dxa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533A4DA1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  <w:tc>
          <w:tcPr>
            <w:tcW w:w="1229" w:type="dxa"/>
            <w:tcBorders>
              <w:top w:val="single" w:sz="9" w:space="0" w:color="auto"/>
              <w:left w:val="single" w:sz="9" w:space="0" w:color="auto"/>
              <w:bottom w:val="nil"/>
              <w:right w:val="double" w:sz="11" w:space="0" w:color="auto"/>
            </w:tcBorders>
          </w:tcPr>
          <w:p w14:paraId="7EC0ED08" w14:textId="77777777" w:rsidR="009E0CBA" w:rsidRDefault="009E0CBA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/>
                <w:sz w:val="24"/>
              </w:rPr>
            </w:pPr>
          </w:p>
        </w:tc>
      </w:tr>
    </w:tbl>
    <w:p w14:paraId="4F89DF29" w14:textId="77777777" w:rsidR="009E0CBA" w:rsidRDefault="009E0CBA">
      <w:pPr>
        <w:widowControl/>
        <w:rPr>
          <w:sz w:val="24"/>
        </w:rPr>
        <w:sectPr w:rsidR="009E0CBA">
          <w:pgSz w:w="12240" w:h="15840"/>
          <w:pgMar w:top="1080" w:right="1137" w:bottom="444" w:left="360" w:header="720" w:footer="720" w:gutter="0"/>
          <w:cols w:space="720"/>
          <w:noEndnote/>
        </w:sectPr>
      </w:pPr>
    </w:p>
    <w:p w14:paraId="77430AF2" w14:textId="77777777" w:rsidR="009E0CBA" w:rsidRDefault="009E0CBA">
      <w:pPr>
        <w:kinsoku w:val="0"/>
        <w:overflowPunct w:val="0"/>
        <w:autoSpaceDE/>
        <w:autoSpaceDN/>
        <w:adjustRightInd/>
        <w:textAlignment w:val="baseline"/>
        <w:rPr>
          <w:sz w:val="24"/>
        </w:rPr>
      </w:pPr>
      <w:r>
        <w:rPr>
          <w:noProof/>
        </w:rPr>
        <w:lastRenderedPageBreak/>
        <w:pict w14:anchorId="64D1961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8.25pt;margin-top:736.7pt;width:15.3pt;height:14.95pt;z-index:251659264;mso-wrap-edited:f;mso-wrap-distance-left:0;mso-wrap-distance-top:0;mso-wrap-distance-right:0;mso-wrap-distance-bottom:0;mso-position-horizontal-relative:page;mso-position-vertical-relative:page" wrapcoords="-62 0 -62 21600 21662 21600 21662 0 -62 0" o:allowincell="f" stroked="f">
            <v:textbox inset="0,0,0,0">
              <w:txbxContent>
                <w:p w14:paraId="57788D15" w14:textId="77777777" w:rsidR="009E0CBA" w:rsidRDefault="009E0CBA">
                  <w:pPr>
                    <w:kinsoku w:val="0"/>
                    <w:overflowPunct w:val="0"/>
                    <w:autoSpaceDE/>
                    <w:autoSpaceDN/>
                    <w:adjustRightInd/>
                    <w:spacing w:before="3" w:line="282" w:lineRule="exact"/>
                    <w:jc w:val="center"/>
                    <w:textAlignment w:val="baseline"/>
                    <w:rPr>
                      <w:sz w:val="26"/>
                    </w:rPr>
                  </w:pPr>
                  <w:r>
                    <w:rPr>
                      <w:sz w:val="26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</w:p>
    <w:sectPr w:rsidR="009E0CBA" w:rsidSect="009E0CBA">
      <w:pgSz w:w="12240" w:h="15840"/>
      <w:pgMar w:top="14501" w:right="6056" w:bottom="473" w:left="6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0CBA"/>
    <w:rsid w:val="009E0CBA"/>
    <w:rsid w:val="00B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2E6AE47"/>
  <w14:defaultImageDpi w14:val="0"/>
  <w15:docId w15:val="{E4880D90-CEB6-4490-88C8-E780FE6D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2018-08-13T03:53:00Z</dcterms:created>
  <dcterms:modified xsi:type="dcterms:W3CDTF">2018-08-13T03:53:00Z</dcterms:modified>
</cp:coreProperties>
</file>