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FB7A" w14:textId="77777777" w:rsidR="007654D3" w:rsidRDefault="007654D3">
      <w:pPr>
        <w:kinsoku w:val="0"/>
        <w:overflowPunct w:val="0"/>
        <w:autoSpaceDE/>
        <w:autoSpaceDN/>
        <w:adjustRightInd/>
        <w:spacing w:before="28" w:line="303" w:lineRule="exact"/>
        <w:jc w:val="center"/>
        <w:textAlignment w:val="baseline"/>
        <w:rPr>
          <w:rFonts w:ascii="Arial" w:hAnsi="Arial" w:cs="Arial"/>
          <w:spacing w:val="-2"/>
          <w:sz w:val="16"/>
          <w:szCs w:val="16"/>
        </w:rPr>
      </w:pPr>
      <w:bookmarkStart w:id="0" w:name="_GoBack"/>
      <w:bookmarkEnd w:id="0"/>
      <w:r>
        <w:rPr>
          <w:rFonts w:ascii="Arial" w:hAnsi="Arial" w:cs="Arial"/>
          <w:b/>
          <w:bCs/>
          <w:spacing w:val="-2"/>
          <w:sz w:val="26"/>
          <w:szCs w:val="26"/>
        </w:rPr>
        <w:t>Verdict Sheet For Enterprise Corruption</w:t>
      </w:r>
      <w:r>
        <w:rPr>
          <w:rFonts w:ascii="Arial" w:hAnsi="Arial" w:cs="Arial"/>
          <w:spacing w:val="-2"/>
          <w:sz w:val="26"/>
          <w:szCs w:val="26"/>
          <w:vertAlign w:val="superscript"/>
        </w:rPr>
        <w:t>1</w:t>
      </w:r>
    </w:p>
    <w:p w14:paraId="58416012" w14:textId="77777777" w:rsidR="007654D3" w:rsidRDefault="007654D3">
      <w:pPr>
        <w:tabs>
          <w:tab w:val="left" w:leader="underscore" w:pos="1800"/>
        </w:tabs>
        <w:kinsoku w:val="0"/>
        <w:overflowPunct w:val="0"/>
        <w:autoSpaceDE/>
        <w:autoSpaceDN/>
        <w:adjustRightInd/>
        <w:spacing w:before="574" w:line="294" w:lineRule="exact"/>
        <w:ind w:left="144"/>
        <w:textAlignment w:val="baseline"/>
        <w:rPr>
          <w:rFonts w:ascii="Arial" w:hAnsi="Arial" w:cs="Arial"/>
          <w:sz w:val="26"/>
          <w:szCs w:val="26"/>
        </w:rPr>
      </w:pPr>
      <w:r>
        <w:rPr>
          <w:rFonts w:ascii="Arial" w:hAnsi="Arial" w:cs="Arial"/>
          <w:sz w:val="26"/>
          <w:szCs w:val="26"/>
        </w:rPr>
        <w:tab/>
        <w:t>Court of the State of New York</w:t>
      </w:r>
    </w:p>
    <w:p w14:paraId="5F0F69D4" w14:textId="77777777" w:rsidR="007654D3" w:rsidRDefault="007654D3">
      <w:pPr>
        <w:tabs>
          <w:tab w:val="left" w:leader="underscore" w:pos="2880"/>
        </w:tabs>
        <w:kinsoku w:val="0"/>
        <w:overflowPunct w:val="0"/>
        <w:autoSpaceDE/>
        <w:autoSpaceDN/>
        <w:adjustRightInd/>
        <w:spacing w:before="81" w:line="294" w:lineRule="exact"/>
        <w:ind w:left="144"/>
        <w:textAlignment w:val="baseline"/>
        <w:rPr>
          <w:rFonts w:ascii="Arial" w:hAnsi="Arial" w:cs="Arial"/>
          <w:spacing w:val="2"/>
          <w:sz w:val="26"/>
          <w:szCs w:val="26"/>
        </w:rPr>
      </w:pPr>
      <w:r>
        <w:rPr>
          <w:rFonts w:ascii="Arial" w:hAnsi="Arial" w:cs="Arial"/>
          <w:spacing w:val="2"/>
          <w:sz w:val="26"/>
          <w:szCs w:val="26"/>
        </w:rPr>
        <w:t>County of</w:t>
      </w:r>
      <w:r>
        <w:rPr>
          <w:rFonts w:ascii="Arial" w:hAnsi="Arial" w:cs="Arial"/>
          <w:spacing w:val="2"/>
          <w:sz w:val="26"/>
          <w:szCs w:val="26"/>
        </w:rPr>
        <w:tab/>
      </w:r>
    </w:p>
    <w:p w14:paraId="6D5BDB4E" w14:textId="77777777" w:rsidR="007654D3" w:rsidRDefault="007654D3">
      <w:pPr>
        <w:tabs>
          <w:tab w:val="left" w:leader="hyphen" w:pos="5976"/>
        </w:tabs>
        <w:kinsoku w:val="0"/>
        <w:overflowPunct w:val="0"/>
        <w:autoSpaceDE/>
        <w:autoSpaceDN/>
        <w:adjustRightInd/>
        <w:spacing w:before="75" w:line="294" w:lineRule="exact"/>
        <w:ind w:left="144"/>
        <w:textAlignment w:val="baseline"/>
        <w:rPr>
          <w:rFonts w:ascii="Arial" w:hAnsi="Arial" w:cs="Arial"/>
          <w:sz w:val="26"/>
          <w:szCs w:val="26"/>
        </w:rPr>
      </w:pPr>
      <w:r>
        <w:rPr>
          <w:rFonts w:ascii="Arial" w:hAnsi="Arial" w:cs="Arial"/>
          <w:sz w:val="26"/>
          <w:szCs w:val="26"/>
        </w:rPr>
        <w:tab/>
        <w:t>x</w:t>
      </w:r>
    </w:p>
    <w:p w14:paraId="77F931C0" w14:textId="77777777" w:rsidR="007654D3" w:rsidRDefault="007654D3">
      <w:pPr>
        <w:tabs>
          <w:tab w:val="left" w:pos="6120"/>
        </w:tabs>
        <w:kinsoku w:val="0"/>
        <w:overflowPunct w:val="0"/>
        <w:autoSpaceDE/>
        <w:autoSpaceDN/>
        <w:adjustRightInd/>
        <w:spacing w:before="182" w:line="294" w:lineRule="exact"/>
        <w:ind w:left="144"/>
        <w:textAlignment w:val="baseline"/>
        <w:rPr>
          <w:rFonts w:ascii="Arial" w:hAnsi="Arial" w:cs="Arial"/>
          <w:spacing w:val="3"/>
          <w:sz w:val="26"/>
          <w:szCs w:val="26"/>
        </w:rPr>
      </w:pPr>
      <w:r>
        <w:rPr>
          <w:rFonts w:ascii="Arial" w:hAnsi="Arial" w:cs="Arial"/>
          <w:spacing w:val="3"/>
          <w:sz w:val="26"/>
          <w:szCs w:val="26"/>
        </w:rPr>
        <w:t>The People of the State of New York</w:t>
      </w:r>
      <w:r>
        <w:rPr>
          <w:rFonts w:ascii="Arial" w:hAnsi="Arial" w:cs="Arial"/>
          <w:spacing w:val="3"/>
          <w:sz w:val="26"/>
          <w:szCs w:val="26"/>
        </w:rPr>
        <w:tab/>
        <w:t>: Judge:</w:t>
      </w:r>
    </w:p>
    <w:p w14:paraId="2DF67AAD" w14:textId="77777777" w:rsidR="007654D3" w:rsidRDefault="007654D3">
      <w:pPr>
        <w:kinsoku w:val="0"/>
        <w:overflowPunct w:val="0"/>
        <w:autoSpaceDE/>
        <w:autoSpaceDN/>
        <w:adjustRightInd/>
        <w:spacing w:before="181" w:line="294" w:lineRule="exact"/>
        <w:ind w:left="6120"/>
        <w:textAlignment w:val="baseline"/>
        <w:rPr>
          <w:rFonts w:ascii="Arial" w:hAnsi="Arial" w:cs="Arial"/>
          <w:spacing w:val="11"/>
          <w:sz w:val="26"/>
          <w:szCs w:val="26"/>
        </w:rPr>
      </w:pPr>
      <w:r>
        <w:rPr>
          <w:rFonts w:ascii="Arial" w:hAnsi="Arial" w:cs="Arial"/>
          <w:spacing w:val="11"/>
          <w:sz w:val="26"/>
          <w:szCs w:val="26"/>
        </w:rPr>
        <w:t>: Ind. No.</w:t>
      </w:r>
    </w:p>
    <w:p w14:paraId="63CD164A" w14:textId="77777777" w:rsidR="007654D3" w:rsidRDefault="007654D3">
      <w:pPr>
        <w:tabs>
          <w:tab w:val="left" w:pos="6120"/>
        </w:tabs>
        <w:kinsoku w:val="0"/>
        <w:overflowPunct w:val="0"/>
        <w:autoSpaceDE/>
        <w:autoSpaceDN/>
        <w:adjustRightInd/>
        <w:spacing w:before="163" w:line="309" w:lineRule="exact"/>
        <w:ind w:left="2736"/>
        <w:textAlignment w:val="baseline"/>
        <w:rPr>
          <w:rFonts w:ascii="Arial" w:hAnsi="Arial" w:cs="Arial"/>
          <w:spacing w:val="-1"/>
          <w:sz w:val="26"/>
          <w:szCs w:val="26"/>
        </w:rPr>
      </w:pPr>
      <w:r>
        <w:rPr>
          <w:rFonts w:ascii="Arial" w:hAnsi="Arial" w:cs="Arial"/>
          <w:spacing w:val="-1"/>
          <w:sz w:val="26"/>
          <w:szCs w:val="26"/>
        </w:rPr>
        <w:t>against</w:t>
      </w:r>
      <w:r>
        <w:rPr>
          <w:rFonts w:ascii="Arial" w:hAnsi="Arial" w:cs="Arial"/>
          <w:spacing w:val="-1"/>
          <w:sz w:val="26"/>
          <w:szCs w:val="26"/>
        </w:rPr>
        <w:tab/>
        <w:t>:</w:t>
      </w:r>
    </w:p>
    <w:p w14:paraId="4DDCEDBF" w14:textId="77777777" w:rsidR="007654D3" w:rsidRDefault="007654D3">
      <w:pPr>
        <w:kinsoku w:val="0"/>
        <w:overflowPunct w:val="0"/>
        <w:autoSpaceDE/>
        <w:autoSpaceDN/>
        <w:adjustRightInd/>
        <w:spacing w:before="184" w:line="294" w:lineRule="exact"/>
        <w:ind w:left="6120"/>
        <w:textAlignment w:val="baseline"/>
        <w:rPr>
          <w:rFonts w:ascii="Arial" w:hAnsi="Arial" w:cs="Arial"/>
          <w:sz w:val="26"/>
          <w:szCs w:val="26"/>
        </w:rPr>
      </w:pPr>
      <w:r>
        <w:rPr>
          <w:rFonts w:ascii="Arial" w:hAnsi="Arial" w:cs="Arial"/>
          <w:sz w:val="26"/>
          <w:szCs w:val="26"/>
        </w:rPr>
        <w:t>:</w:t>
      </w:r>
    </w:p>
    <w:p w14:paraId="2F99A290" w14:textId="77777777" w:rsidR="007654D3" w:rsidRDefault="007654D3">
      <w:pPr>
        <w:kinsoku w:val="0"/>
        <w:overflowPunct w:val="0"/>
        <w:autoSpaceDE/>
        <w:autoSpaceDN/>
        <w:adjustRightInd/>
        <w:spacing w:before="181" w:line="294" w:lineRule="exact"/>
        <w:jc w:val="center"/>
        <w:textAlignment w:val="baseline"/>
        <w:rPr>
          <w:rFonts w:ascii="Arial" w:hAnsi="Arial" w:cs="Arial"/>
          <w:spacing w:val="-3"/>
          <w:sz w:val="26"/>
          <w:szCs w:val="26"/>
        </w:rPr>
      </w:pPr>
      <w:r>
        <w:rPr>
          <w:rFonts w:ascii="Arial" w:hAnsi="Arial" w:cs="Arial"/>
          <w:spacing w:val="-3"/>
          <w:sz w:val="26"/>
          <w:szCs w:val="26"/>
        </w:rPr>
        <w:t>Defendant.</w:t>
      </w:r>
    </w:p>
    <w:p w14:paraId="33FE308D" w14:textId="4603A433" w:rsidR="007654D3" w:rsidRDefault="00C45043">
      <w:pPr>
        <w:kinsoku w:val="0"/>
        <w:overflowPunct w:val="0"/>
        <w:autoSpaceDE/>
        <w:autoSpaceDN/>
        <w:adjustRightInd/>
        <w:spacing w:before="182" w:after="581" w:line="294" w:lineRule="exact"/>
        <w:ind w:left="5904"/>
        <w:textAlignment w:val="baseline"/>
        <w:rPr>
          <w:rFonts w:ascii="Arial" w:hAnsi="Arial" w:cs="Arial"/>
          <w:sz w:val="26"/>
          <w:szCs w:val="26"/>
        </w:rPr>
      </w:pPr>
      <w:r>
        <w:rPr>
          <w:noProof/>
        </w:rPr>
        <mc:AlternateContent>
          <mc:Choice Requires="wps">
            <w:drawing>
              <wp:anchor distT="0" distB="0" distL="0" distR="0" simplePos="0" relativeHeight="251658240" behindDoc="0" locked="0" layoutInCell="0" allowOverlap="1" wp14:anchorId="7B66C387" wp14:editId="00E0AAC3">
                <wp:simplePos x="0" y="0"/>
                <wp:positionH relativeFrom="page">
                  <wp:posOffset>536575</wp:posOffset>
                </wp:positionH>
                <wp:positionV relativeFrom="page">
                  <wp:posOffset>3864610</wp:posOffset>
                </wp:positionV>
                <wp:extent cx="372237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1841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8A2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25pt,304.3pt" to="335.3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f0HwIAAEQEAAAOAAAAZHJzL2Uyb0RvYy54bWysU02P2yAQvVfqf0C+J/6IN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" o:allowincell="f" strokeweight="1.45pt">
                <v:stroke dashstyle="3 1"/>
                <w10:wrap type="square" anchorx="page" anchory="page"/>
              </v:line>
            </w:pict>
          </mc:Fallback>
        </mc:AlternateContent>
      </w:r>
      <w:r w:rsidR="007654D3">
        <w:rPr>
          <w:rFonts w:ascii="Arial" w:hAnsi="Arial" w:cs="Arial"/>
          <w:sz w:val="26"/>
          <w:szCs w:val="26"/>
        </w:rPr>
        <w:t>x</w:t>
      </w:r>
    </w:p>
    <w:tbl>
      <w:tblPr>
        <w:tblW w:w="0" w:type="auto"/>
        <w:tblInd w:w="60" w:type="dxa"/>
        <w:tblLayout w:type="fixed"/>
        <w:tblCellMar>
          <w:left w:w="0" w:type="dxa"/>
          <w:right w:w="0" w:type="dxa"/>
        </w:tblCellMar>
        <w:tblLook w:val="0000" w:firstRow="0" w:lastRow="0" w:firstColumn="0" w:lastColumn="0" w:noHBand="0" w:noVBand="0"/>
      </w:tblPr>
      <w:tblGrid>
        <w:gridCol w:w="1181"/>
        <w:gridCol w:w="6297"/>
        <w:gridCol w:w="1263"/>
        <w:gridCol w:w="1968"/>
      </w:tblGrid>
      <w:tr w:rsidR="007654D3" w14:paraId="186F1196" w14:textId="77777777">
        <w:tblPrEx>
          <w:tblCellMar>
            <w:top w:w="0" w:type="dxa"/>
            <w:left w:w="0" w:type="dxa"/>
            <w:bottom w:w="0" w:type="dxa"/>
            <w:right w:w="0" w:type="dxa"/>
          </w:tblCellMar>
        </w:tblPrEx>
        <w:trPr>
          <w:trHeight w:hRule="exact" w:val="571"/>
        </w:trPr>
        <w:tc>
          <w:tcPr>
            <w:tcW w:w="1181" w:type="dxa"/>
            <w:tcBorders>
              <w:top w:val="double" w:sz="11" w:space="0" w:color="auto"/>
              <w:left w:val="double" w:sz="11" w:space="0" w:color="auto"/>
              <w:bottom w:val="single" w:sz="7" w:space="0" w:color="auto"/>
              <w:right w:val="single" w:sz="7" w:space="0" w:color="auto"/>
            </w:tcBorders>
            <w:vAlign w:val="center"/>
          </w:tcPr>
          <w:p w14:paraId="39995A94" w14:textId="77777777" w:rsidR="007654D3" w:rsidRDefault="007654D3">
            <w:pPr>
              <w:kinsoku w:val="0"/>
              <w:overflowPunct w:val="0"/>
              <w:autoSpaceDE/>
              <w:autoSpaceDN/>
              <w:adjustRightInd/>
              <w:spacing w:before="213" w:after="40" w:line="303" w:lineRule="exact"/>
              <w:ind w:left="178"/>
              <w:textAlignment w:val="baseline"/>
              <w:rPr>
                <w:rFonts w:ascii="Arial" w:hAnsi="Arial" w:cs="Arial"/>
                <w:b/>
                <w:bCs/>
                <w:sz w:val="26"/>
                <w:szCs w:val="26"/>
              </w:rPr>
            </w:pPr>
            <w:r>
              <w:rPr>
                <w:rFonts w:ascii="Arial" w:hAnsi="Arial" w:cs="Arial"/>
                <w:b/>
                <w:bCs/>
                <w:sz w:val="26"/>
                <w:szCs w:val="26"/>
              </w:rPr>
              <w:t>Count</w:t>
            </w:r>
          </w:p>
        </w:tc>
        <w:tc>
          <w:tcPr>
            <w:tcW w:w="6297" w:type="dxa"/>
            <w:tcBorders>
              <w:top w:val="double" w:sz="11" w:space="0" w:color="auto"/>
              <w:left w:val="single" w:sz="7" w:space="0" w:color="auto"/>
              <w:bottom w:val="single" w:sz="7" w:space="0" w:color="auto"/>
              <w:right w:val="single" w:sz="7" w:space="0" w:color="auto"/>
            </w:tcBorders>
            <w:vAlign w:val="center"/>
          </w:tcPr>
          <w:p w14:paraId="4B34B2F0" w14:textId="77777777" w:rsidR="007654D3" w:rsidRDefault="007654D3">
            <w:pPr>
              <w:kinsoku w:val="0"/>
              <w:overflowPunct w:val="0"/>
              <w:autoSpaceDE/>
              <w:autoSpaceDN/>
              <w:adjustRightInd/>
              <w:spacing w:before="213" w:after="40" w:line="303" w:lineRule="exact"/>
              <w:jc w:val="center"/>
              <w:textAlignment w:val="baseline"/>
              <w:rPr>
                <w:rFonts w:ascii="Arial" w:hAnsi="Arial" w:cs="Arial"/>
                <w:b/>
                <w:bCs/>
                <w:sz w:val="26"/>
                <w:szCs w:val="26"/>
              </w:rPr>
            </w:pPr>
            <w:r>
              <w:rPr>
                <w:rFonts w:ascii="Arial" w:hAnsi="Arial" w:cs="Arial"/>
                <w:b/>
                <w:bCs/>
                <w:sz w:val="26"/>
                <w:szCs w:val="26"/>
              </w:rPr>
              <w:t>Crime Charged</w:t>
            </w:r>
          </w:p>
        </w:tc>
        <w:tc>
          <w:tcPr>
            <w:tcW w:w="1263" w:type="dxa"/>
            <w:tcBorders>
              <w:top w:val="double" w:sz="11" w:space="0" w:color="auto"/>
              <w:left w:val="single" w:sz="7" w:space="0" w:color="auto"/>
              <w:bottom w:val="single" w:sz="7" w:space="0" w:color="auto"/>
              <w:right w:val="single" w:sz="7" w:space="0" w:color="auto"/>
            </w:tcBorders>
            <w:vAlign w:val="center"/>
          </w:tcPr>
          <w:p w14:paraId="3FC16C7E" w14:textId="77777777" w:rsidR="007654D3" w:rsidRDefault="007654D3">
            <w:pPr>
              <w:kinsoku w:val="0"/>
              <w:overflowPunct w:val="0"/>
              <w:autoSpaceDE/>
              <w:autoSpaceDN/>
              <w:adjustRightInd/>
              <w:spacing w:before="213" w:after="40" w:line="303" w:lineRule="exact"/>
              <w:jc w:val="center"/>
              <w:textAlignment w:val="baseline"/>
              <w:rPr>
                <w:rFonts w:ascii="Arial" w:hAnsi="Arial" w:cs="Arial"/>
                <w:b/>
                <w:bCs/>
                <w:sz w:val="26"/>
                <w:szCs w:val="26"/>
              </w:rPr>
            </w:pPr>
            <w:r>
              <w:rPr>
                <w:rFonts w:ascii="Arial" w:hAnsi="Arial" w:cs="Arial"/>
                <w:b/>
                <w:bCs/>
                <w:sz w:val="26"/>
                <w:szCs w:val="26"/>
              </w:rPr>
              <w:t>Guilty</w:t>
            </w:r>
          </w:p>
        </w:tc>
        <w:tc>
          <w:tcPr>
            <w:tcW w:w="1968" w:type="dxa"/>
            <w:tcBorders>
              <w:top w:val="double" w:sz="11" w:space="0" w:color="auto"/>
              <w:left w:val="single" w:sz="7" w:space="0" w:color="auto"/>
              <w:bottom w:val="single" w:sz="7" w:space="0" w:color="auto"/>
              <w:right w:val="double" w:sz="11" w:space="0" w:color="auto"/>
            </w:tcBorders>
            <w:vAlign w:val="center"/>
          </w:tcPr>
          <w:p w14:paraId="7A6BE64D" w14:textId="77777777" w:rsidR="007654D3" w:rsidRDefault="007654D3">
            <w:pPr>
              <w:kinsoku w:val="0"/>
              <w:overflowPunct w:val="0"/>
              <w:autoSpaceDE/>
              <w:autoSpaceDN/>
              <w:adjustRightInd/>
              <w:spacing w:before="213" w:after="40" w:line="303" w:lineRule="exact"/>
              <w:ind w:right="639"/>
              <w:jc w:val="right"/>
              <w:textAlignment w:val="baseline"/>
              <w:rPr>
                <w:rFonts w:ascii="Arial" w:hAnsi="Arial" w:cs="Arial"/>
                <w:b/>
                <w:bCs/>
                <w:sz w:val="26"/>
                <w:szCs w:val="26"/>
              </w:rPr>
            </w:pPr>
            <w:r>
              <w:rPr>
                <w:rFonts w:ascii="Arial" w:hAnsi="Arial" w:cs="Arial"/>
                <w:b/>
                <w:bCs/>
                <w:sz w:val="26"/>
                <w:szCs w:val="26"/>
              </w:rPr>
              <w:t>Not G uilty</w:t>
            </w:r>
          </w:p>
        </w:tc>
      </w:tr>
      <w:tr w:rsidR="007654D3" w14:paraId="6D930E32"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vAlign w:val="center"/>
          </w:tcPr>
          <w:p w14:paraId="78025379" w14:textId="77777777" w:rsidR="007654D3" w:rsidRDefault="007654D3">
            <w:pPr>
              <w:kinsoku w:val="0"/>
              <w:overflowPunct w:val="0"/>
              <w:autoSpaceDE/>
              <w:autoSpaceDN/>
              <w:adjustRightInd/>
              <w:spacing w:before="166" w:after="1" w:line="294" w:lineRule="exact"/>
              <w:ind w:left="178"/>
              <w:textAlignment w:val="baseline"/>
              <w:rPr>
                <w:rFonts w:ascii="Arial" w:hAnsi="Arial" w:cs="Arial"/>
                <w:sz w:val="26"/>
                <w:szCs w:val="26"/>
              </w:rPr>
            </w:pPr>
            <w:r>
              <w:rPr>
                <w:rFonts w:ascii="Arial" w:hAnsi="Arial" w:cs="Arial"/>
                <w:sz w:val="26"/>
                <w:szCs w:val="26"/>
              </w:rPr>
              <w:t>1</w:t>
            </w:r>
          </w:p>
        </w:tc>
        <w:tc>
          <w:tcPr>
            <w:tcW w:w="6297" w:type="dxa"/>
            <w:tcBorders>
              <w:top w:val="single" w:sz="7" w:space="0" w:color="auto"/>
              <w:left w:val="single" w:sz="7" w:space="0" w:color="auto"/>
              <w:bottom w:val="single" w:sz="7" w:space="0" w:color="auto"/>
              <w:right w:val="single" w:sz="7" w:space="0" w:color="auto"/>
            </w:tcBorders>
            <w:vAlign w:val="center"/>
          </w:tcPr>
          <w:p w14:paraId="0C493AB4" w14:textId="77777777" w:rsidR="007654D3" w:rsidRDefault="007654D3">
            <w:pPr>
              <w:kinsoku w:val="0"/>
              <w:overflowPunct w:val="0"/>
              <w:autoSpaceDE/>
              <w:autoSpaceDN/>
              <w:adjustRightInd/>
              <w:spacing w:before="166" w:after="1" w:line="294" w:lineRule="exact"/>
              <w:ind w:left="120"/>
              <w:textAlignment w:val="baseline"/>
              <w:rPr>
                <w:rFonts w:ascii="Arial" w:hAnsi="Arial" w:cs="Arial"/>
                <w:sz w:val="26"/>
                <w:szCs w:val="26"/>
              </w:rPr>
            </w:pPr>
            <w:r>
              <w:rPr>
                <w:rFonts w:ascii="Arial" w:hAnsi="Arial" w:cs="Arial"/>
                <w:sz w:val="26"/>
                <w:szCs w:val="26"/>
              </w:rPr>
              <w:t>Predicate Pattern Crime 1</w:t>
            </w:r>
          </w:p>
        </w:tc>
        <w:tc>
          <w:tcPr>
            <w:tcW w:w="1263" w:type="dxa"/>
            <w:tcBorders>
              <w:top w:val="single" w:sz="7" w:space="0" w:color="auto"/>
              <w:left w:val="single" w:sz="7" w:space="0" w:color="auto"/>
              <w:bottom w:val="single" w:sz="7" w:space="0" w:color="auto"/>
              <w:right w:val="single" w:sz="7" w:space="0" w:color="auto"/>
            </w:tcBorders>
          </w:tcPr>
          <w:p w14:paraId="705DB4AC"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55E92DE8"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3398A04B"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tcPr>
          <w:p w14:paraId="3D948A1A"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0682DDB1"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657F8566"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682D7970"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0E1F3127"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vAlign w:val="center"/>
          </w:tcPr>
          <w:p w14:paraId="014A3896" w14:textId="77777777" w:rsidR="007654D3" w:rsidRDefault="007654D3">
            <w:pPr>
              <w:kinsoku w:val="0"/>
              <w:overflowPunct w:val="0"/>
              <w:autoSpaceDE/>
              <w:autoSpaceDN/>
              <w:adjustRightInd/>
              <w:spacing w:before="160" w:after="6" w:line="294" w:lineRule="exact"/>
              <w:ind w:left="178"/>
              <w:textAlignment w:val="baseline"/>
              <w:rPr>
                <w:rFonts w:ascii="Arial" w:hAnsi="Arial" w:cs="Arial"/>
                <w:sz w:val="26"/>
                <w:szCs w:val="26"/>
              </w:rPr>
            </w:pPr>
            <w:r>
              <w:rPr>
                <w:rFonts w:ascii="Arial" w:hAnsi="Arial" w:cs="Arial"/>
                <w:sz w:val="26"/>
                <w:szCs w:val="26"/>
              </w:rPr>
              <w:t>2</w:t>
            </w:r>
          </w:p>
        </w:tc>
        <w:tc>
          <w:tcPr>
            <w:tcW w:w="6297" w:type="dxa"/>
            <w:tcBorders>
              <w:top w:val="single" w:sz="7" w:space="0" w:color="auto"/>
              <w:left w:val="single" w:sz="7" w:space="0" w:color="auto"/>
              <w:bottom w:val="single" w:sz="7" w:space="0" w:color="auto"/>
              <w:right w:val="single" w:sz="7" w:space="0" w:color="auto"/>
            </w:tcBorders>
            <w:vAlign w:val="center"/>
          </w:tcPr>
          <w:p w14:paraId="17699615" w14:textId="77777777" w:rsidR="007654D3" w:rsidRDefault="007654D3">
            <w:pPr>
              <w:kinsoku w:val="0"/>
              <w:overflowPunct w:val="0"/>
              <w:autoSpaceDE/>
              <w:autoSpaceDN/>
              <w:adjustRightInd/>
              <w:spacing w:before="160" w:after="6" w:line="294" w:lineRule="exact"/>
              <w:ind w:left="120"/>
              <w:textAlignment w:val="baseline"/>
              <w:rPr>
                <w:rFonts w:ascii="Arial" w:hAnsi="Arial" w:cs="Arial"/>
                <w:sz w:val="26"/>
                <w:szCs w:val="26"/>
              </w:rPr>
            </w:pPr>
            <w:r>
              <w:rPr>
                <w:rFonts w:ascii="Arial" w:hAnsi="Arial" w:cs="Arial"/>
                <w:sz w:val="26"/>
                <w:szCs w:val="26"/>
              </w:rPr>
              <w:t>Predicate Pattern Crime 2</w:t>
            </w:r>
          </w:p>
        </w:tc>
        <w:tc>
          <w:tcPr>
            <w:tcW w:w="1263" w:type="dxa"/>
            <w:tcBorders>
              <w:top w:val="single" w:sz="7" w:space="0" w:color="auto"/>
              <w:left w:val="single" w:sz="7" w:space="0" w:color="auto"/>
              <w:bottom w:val="single" w:sz="7" w:space="0" w:color="auto"/>
              <w:right w:val="single" w:sz="7" w:space="0" w:color="auto"/>
            </w:tcBorders>
          </w:tcPr>
          <w:p w14:paraId="48AF50F6"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08C1CE97"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6A6C5A2F" w14:textId="77777777">
        <w:tblPrEx>
          <w:tblCellMar>
            <w:top w:w="0" w:type="dxa"/>
            <w:left w:w="0" w:type="dxa"/>
            <w:bottom w:w="0" w:type="dxa"/>
            <w:right w:w="0" w:type="dxa"/>
          </w:tblCellMar>
        </w:tblPrEx>
        <w:trPr>
          <w:trHeight w:hRule="exact" w:val="460"/>
        </w:trPr>
        <w:tc>
          <w:tcPr>
            <w:tcW w:w="1181" w:type="dxa"/>
            <w:tcBorders>
              <w:top w:val="single" w:sz="7" w:space="0" w:color="auto"/>
              <w:left w:val="double" w:sz="11" w:space="0" w:color="auto"/>
              <w:bottom w:val="single" w:sz="7" w:space="0" w:color="auto"/>
              <w:right w:val="single" w:sz="7" w:space="0" w:color="auto"/>
            </w:tcBorders>
          </w:tcPr>
          <w:p w14:paraId="5DAD64C8"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60002EA9"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020AF9B7"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7A1A9FAB"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0435408B"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vAlign w:val="center"/>
          </w:tcPr>
          <w:p w14:paraId="59CC9F9B" w14:textId="77777777" w:rsidR="007654D3" w:rsidRDefault="007654D3">
            <w:pPr>
              <w:kinsoku w:val="0"/>
              <w:overflowPunct w:val="0"/>
              <w:autoSpaceDE/>
              <w:autoSpaceDN/>
              <w:adjustRightInd/>
              <w:spacing w:before="166" w:line="280" w:lineRule="exact"/>
              <w:ind w:left="178"/>
              <w:textAlignment w:val="baseline"/>
              <w:rPr>
                <w:rFonts w:ascii="Arial" w:hAnsi="Arial" w:cs="Arial"/>
                <w:sz w:val="26"/>
                <w:szCs w:val="26"/>
              </w:rPr>
            </w:pPr>
            <w:r>
              <w:rPr>
                <w:rFonts w:ascii="Arial" w:hAnsi="Arial" w:cs="Arial"/>
                <w:sz w:val="26"/>
                <w:szCs w:val="26"/>
              </w:rPr>
              <w:t>3</w:t>
            </w:r>
          </w:p>
        </w:tc>
        <w:tc>
          <w:tcPr>
            <w:tcW w:w="6297" w:type="dxa"/>
            <w:tcBorders>
              <w:top w:val="single" w:sz="7" w:space="0" w:color="auto"/>
              <w:left w:val="single" w:sz="7" w:space="0" w:color="auto"/>
              <w:bottom w:val="single" w:sz="7" w:space="0" w:color="auto"/>
              <w:right w:val="single" w:sz="7" w:space="0" w:color="auto"/>
            </w:tcBorders>
            <w:vAlign w:val="center"/>
          </w:tcPr>
          <w:p w14:paraId="1A13D1AE" w14:textId="77777777" w:rsidR="007654D3" w:rsidRDefault="007654D3">
            <w:pPr>
              <w:kinsoku w:val="0"/>
              <w:overflowPunct w:val="0"/>
              <w:autoSpaceDE/>
              <w:autoSpaceDN/>
              <w:adjustRightInd/>
              <w:spacing w:before="166" w:line="280" w:lineRule="exact"/>
              <w:ind w:left="120"/>
              <w:textAlignment w:val="baseline"/>
              <w:rPr>
                <w:rFonts w:ascii="Arial" w:hAnsi="Arial" w:cs="Arial"/>
                <w:sz w:val="26"/>
                <w:szCs w:val="26"/>
              </w:rPr>
            </w:pPr>
            <w:r>
              <w:rPr>
                <w:rFonts w:ascii="Arial" w:hAnsi="Arial" w:cs="Arial"/>
                <w:sz w:val="26"/>
                <w:szCs w:val="26"/>
              </w:rPr>
              <w:t>Predicate Pattern Crime 3</w:t>
            </w:r>
          </w:p>
        </w:tc>
        <w:tc>
          <w:tcPr>
            <w:tcW w:w="1263" w:type="dxa"/>
            <w:tcBorders>
              <w:top w:val="single" w:sz="7" w:space="0" w:color="auto"/>
              <w:left w:val="single" w:sz="7" w:space="0" w:color="auto"/>
              <w:bottom w:val="single" w:sz="7" w:space="0" w:color="auto"/>
              <w:right w:val="single" w:sz="7" w:space="0" w:color="auto"/>
            </w:tcBorders>
          </w:tcPr>
          <w:p w14:paraId="055FC7EC"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468555B1"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05C59C16" w14:textId="77777777">
        <w:tblPrEx>
          <w:tblCellMar>
            <w:top w:w="0" w:type="dxa"/>
            <w:left w:w="0" w:type="dxa"/>
            <w:bottom w:w="0" w:type="dxa"/>
            <w:right w:w="0" w:type="dxa"/>
          </w:tblCellMar>
        </w:tblPrEx>
        <w:trPr>
          <w:trHeight w:hRule="exact" w:val="471"/>
        </w:trPr>
        <w:tc>
          <w:tcPr>
            <w:tcW w:w="1181" w:type="dxa"/>
            <w:tcBorders>
              <w:top w:val="single" w:sz="7" w:space="0" w:color="auto"/>
              <w:left w:val="double" w:sz="11" w:space="0" w:color="auto"/>
              <w:bottom w:val="single" w:sz="7" w:space="0" w:color="auto"/>
              <w:right w:val="single" w:sz="7" w:space="0" w:color="auto"/>
            </w:tcBorders>
          </w:tcPr>
          <w:p w14:paraId="09F9D4CA"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5064F703"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4C651FAE"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5E7D3E23"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5315668D" w14:textId="77777777">
        <w:tblPrEx>
          <w:tblCellMar>
            <w:top w:w="0" w:type="dxa"/>
            <w:left w:w="0" w:type="dxa"/>
            <w:bottom w:w="0" w:type="dxa"/>
            <w:right w:w="0" w:type="dxa"/>
          </w:tblCellMar>
        </w:tblPrEx>
        <w:trPr>
          <w:trHeight w:hRule="exact" w:val="460"/>
        </w:trPr>
        <w:tc>
          <w:tcPr>
            <w:tcW w:w="1181" w:type="dxa"/>
            <w:tcBorders>
              <w:top w:val="single" w:sz="7" w:space="0" w:color="auto"/>
              <w:left w:val="double" w:sz="11" w:space="0" w:color="auto"/>
              <w:bottom w:val="single" w:sz="7" w:space="0" w:color="auto"/>
              <w:right w:val="single" w:sz="7" w:space="0" w:color="auto"/>
            </w:tcBorders>
            <w:vAlign w:val="center"/>
          </w:tcPr>
          <w:p w14:paraId="0901A387" w14:textId="77777777" w:rsidR="007654D3" w:rsidRDefault="007654D3">
            <w:pPr>
              <w:kinsoku w:val="0"/>
              <w:overflowPunct w:val="0"/>
              <w:autoSpaceDE/>
              <w:autoSpaceDN/>
              <w:adjustRightInd/>
              <w:spacing w:before="160" w:line="290" w:lineRule="exact"/>
              <w:ind w:left="178"/>
              <w:textAlignment w:val="baseline"/>
              <w:rPr>
                <w:rFonts w:ascii="Arial" w:hAnsi="Arial" w:cs="Arial"/>
                <w:sz w:val="26"/>
                <w:szCs w:val="26"/>
              </w:rPr>
            </w:pPr>
            <w:r>
              <w:rPr>
                <w:rFonts w:ascii="Arial" w:hAnsi="Arial" w:cs="Arial"/>
                <w:sz w:val="26"/>
                <w:szCs w:val="26"/>
              </w:rPr>
              <w:t>4</w:t>
            </w:r>
          </w:p>
        </w:tc>
        <w:tc>
          <w:tcPr>
            <w:tcW w:w="6297" w:type="dxa"/>
            <w:tcBorders>
              <w:top w:val="single" w:sz="7" w:space="0" w:color="auto"/>
              <w:left w:val="single" w:sz="7" w:space="0" w:color="auto"/>
              <w:bottom w:val="single" w:sz="7" w:space="0" w:color="auto"/>
              <w:right w:val="single" w:sz="7" w:space="0" w:color="auto"/>
            </w:tcBorders>
            <w:vAlign w:val="center"/>
          </w:tcPr>
          <w:p w14:paraId="1EEB39FA" w14:textId="77777777" w:rsidR="007654D3" w:rsidRDefault="007654D3">
            <w:pPr>
              <w:kinsoku w:val="0"/>
              <w:overflowPunct w:val="0"/>
              <w:autoSpaceDE/>
              <w:autoSpaceDN/>
              <w:adjustRightInd/>
              <w:spacing w:before="160" w:line="290" w:lineRule="exact"/>
              <w:ind w:left="120"/>
              <w:textAlignment w:val="baseline"/>
              <w:rPr>
                <w:rFonts w:ascii="Arial" w:hAnsi="Arial" w:cs="Arial"/>
                <w:sz w:val="26"/>
                <w:szCs w:val="26"/>
              </w:rPr>
            </w:pPr>
            <w:r>
              <w:rPr>
                <w:rFonts w:ascii="Arial" w:hAnsi="Arial" w:cs="Arial"/>
                <w:sz w:val="26"/>
                <w:szCs w:val="26"/>
              </w:rPr>
              <w:t>Predicate Pattern Crime 4</w:t>
            </w:r>
          </w:p>
        </w:tc>
        <w:tc>
          <w:tcPr>
            <w:tcW w:w="1263" w:type="dxa"/>
            <w:tcBorders>
              <w:top w:val="single" w:sz="7" w:space="0" w:color="auto"/>
              <w:left w:val="single" w:sz="7" w:space="0" w:color="auto"/>
              <w:bottom w:val="single" w:sz="7" w:space="0" w:color="auto"/>
              <w:right w:val="single" w:sz="7" w:space="0" w:color="auto"/>
            </w:tcBorders>
          </w:tcPr>
          <w:p w14:paraId="411BEDAF"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677A1F73"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572A0DEA"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tcPr>
          <w:p w14:paraId="770C1F03"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270EB698"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7A7FAC79"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0F089432"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1A7D7B86"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vAlign w:val="center"/>
          </w:tcPr>
          <w:p w14:paraId="0364BC5A" w14:textId="77777777" w:rsidR="007654D3" w:rsidRDefault="007654D3">
            <w:pPr>
              <w:kinsoku w:val="0"/>
              <w:overflowPunct w:val="0"/>
              <w:autoSpaceDE/>
              <w:autoSpaceDN/>
              <w:adjustRightInd/>
              <w:spacing w:before="166" w:line="285" w:lineRule="exact"/>
              <w:ind w:left="178"/>
              <w:textAlignment w:val="baseline"/>
              <w:rPr>
                <w:rFonts w:ascii="Arial" w:hAnsi="Arial" w:cs="Arial"/>
                <w:sz w:val="26"/>
                <w:szCs w:val="26"/>
              </w:rPr>
            </w:pPr>
            <w:r>
              <w:rPr>
                <w:rFonts w:ascii="Arial" w:hAnsi="Arial" w:cs="Arial"/>
                <w:sz w:val="26"/>
                <w:szCs w:val="26"/>
              </w:rPr>
              <w:t>5</w:t>
            </w:r>
          </w:p>
        </w:tc>
        <w:tc>
          <w:tcPr>
            <w:tcW w:w="6297" w:type="dxa"/>
            <w:tcBorders>
              <w:top w:val="single" w:sz="7" w:space="0" w:color="auto"/>
              <w:left w:val="single" w:sz="7" w:space="0" w:color="auto"/>
              <w:bottom w:val="single" w:sz="7" w:space="0" w:color="auto"/>
              <w:right w:val="single" w:sz="7" w:space="0" w:color="auto"/>
            </w:tcBorders>
            <w:vAlign w:val="center"/>
          </w:tcPr>
          <w:p w14:paraId="4A9A8337" w14:textId="77777777" w:rsidR="007654D3" w:rsidRDefault="007654D3">
            <w:pPr>
              <w:kinsoku w:val="0"/>
              <w:overflowPunct w:val="0"/>
              <w:autoSpaceDE/>
              <w:autoSpaceDN/>
              <w:adjustRightInd/>
              <w:spacing w:before="166" w:line="285" w:lineRule="exact"/>
              <w:ind w:left="120"/>
              <w:textAlignment w:val="baseline"/>
              <w:rPr>
                <w:rFonts w:ascii="Arial" w:hAnsi="Arial" w:cs="Arial"/>
                <w:sz w:val="26"/>
                <w:szCs w:val="26"/>
              </w:rPr>
            </w:pPr>
            <w:r>
              <w:rPr>
                <w:rFonts w:ascii="Arial" w:hAnsi="Arial" w:cs="Arial"/>
                <w:sz w:val="26"/>
                <w:szCs w:val="26"/>
              </w:rPr>
              <w:t>Applicable Lesser Included Offense of Count 4</w:t>
            </w:r>
          </w:p>
        </w:tc>
        <w:tc>
          <w:tcPr>
            <w:tcW w:w="1263" w:type="dxa"/>
            <w:tcBorders>
              <w:top w:val="single" w:sz="7" w:space="0" w:color="auto"/>
              <w:left w:val="single" w:sz="7" w:space="0" w:color="auto"/>
              <w:bottom w:val="single" w:sz="7" w:space="0" w:color="auto"/>
              <w:right w:val="single" w:sz="7" w:space="0" w:color="auto"/>
            </w:tcBorders>
          </w:tcPr>
          <w:p w14:paraId="24A8A980"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757B6924"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30A20BD5" w14:textId="77777777">
        <w:tblPrEx>
          <w:tblCellMar>
            <w:top w:w="0" w:type="dxa"/>
            <w:left w:w="0" w:type="dxa"/>
            <w:bottom w:w="0" w:type="dxa"/>
            <w:right w:w="0" w:type="dxa"/>
          </w:tblCellMar>
        </w:tblPrEx>
        <w:trPr>
          <w:trHeight w:hRule="exact" w:val="1474"/>
        </w:trPr>
        <w:tc>
          <w:tcPr>
            <w:tcW w:w="1181" w:type="dxa"/>
            <w:tcBorders>
              <w:top w:val="single" w:sz="7" w:space="0" w:color="auto"/>
              <w:left w:val="double" w:sz="11" w:space="0" w:color="auto"/>
              <w:bottom w:val="single" w:sz="7" w:space="0" w:color="auto"/>
              <w:right w:val="single" w:sz="7" w:space="0" w:color="auto"/>
            </w:tcBorders>
          </w:tcPr>
          <w:p w14:paraId="5AF87774"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090B8AB1" w14:textId="77777777" w:rsidR="007654D3" w:rsidRDefault="007654D3">
            <w:pPr>
              <w:kinsoku w:val="0"/>
              <w:overflowPunct w:val="0"/>
              <w:autoSpaceDE/>
              <w:autoSpaceDN/>
              <w:adjustRightInd/>
              <w:spacing w:before="86" w:after="7" w:line="345" w:lineRule="exact"/>
              <w:ind w:left="144" w:right="144"/>
              <w:jc w:val="both"/>
              <w:textAlignment w:val="baseline"/>
              <w:rPr>
                <w:rFonts w:ascii="Arial" w:hAnsi="Arial" w:cs="Arial"/>
                <w:spacing w:val="-1"/>
                <w:sz w:val="14"/>
                <w:szCs w:val="14"/>
              </w:rPr>
            </w:pPr>
            <w:r>
              <w:rPr>
                <w:rFonts w:ascii="Arial" w:hAnsi="Arial" w:cs="Arial"/>
                <w:spacing w:val="-1"/>
                <w:sz w:val="24"/>
                <w:szCs w:val="24"/>
              </w:rPr>
              <w:t>You will consider this count only if you find the defendant not guilty of count 4. If you find the defendant guilty of count 4, then you will not consider this count and will return no verdict, either guilty or not guilty, on it.</w:t>
            </w:r>
            <w:r>
              <w:rPr>
                <w:rFonts w:ascii="Arial" w:hAnsi="Arial" w:cs="Arial"/>
                <w:spacing w:val="-1"/>
                <w:sz w:val="14"/>
                <w:szCs w:val="14"/>
              </w:rPr>
              <w:t>2</w:t>
            </w:r>
          </w:p>
        </w:tc>
        <w:tc>
          <w:tcPr>
            <w:tcW w:w="1263" w:type="dxa"/>
            <w:tcBorders>
              <w:top w:val="single" w:sz="7" w:space="0" w:color="auto"/>
              <w:left w:val="single" w:sz="7" w:space="0" w:color="auto"/>
              <w:bottom w:val="single" w:sz="7" w:space="0" w:color="auto"/>
              <w:right w:val="single" w:sz="7" w:space="0" w:color="auto"/>
            </w:tcBorders>
          </w:tcPr>
          <w:p w14:paraId="1AD44AD8"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5D481031"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1457751D" w14:textId="77777777">
        <w:tblPrEx>
          <w:tblCellMar>
            <w:top w:w="0" w:type="dxa"/>
            <w:left w:w="0" w:type="dxa"/>
            <w:bottom w:w="0" w:type="dxa"/>
            <w:right w:w="0" w:type="dxa"/>
          </w:tblCellMar>
        </w:tblPrEx>
        <w:trPr>
          <w:trHeight w:hRule="exact" w:val="451"/>
        </w:trPr>
        <w:tc>
          <w:tcPr>
            <w:tcW w:w="1181" w:type="dxa"/>
            <w:tcBorders>
              <w:top w:val="single" w:sz="7" w:space="0" w:color="auto"/>
              <w:left w:val="double" w:sz="11" w:space="0" w:color="auto"/>
              <w:bottom w:val="single" w:sz="7" w:space="0" w:color="auto"/>
              <w:right w:val="single" w:sz="7" w:space="0" w:color="auto"/>
            </w:tcBorders>
          </w:tcPr>
          <w:p w14:paraId="53ACB0A9"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23022BC6"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2555FF62"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6F330BC5" w14:textId="77777777" w:rsidR="007654D3" w:rsidRDefault="007654D3">
            <w:pPr>
              <w:kinsoku w:val="0"/>
              <w:overflowPunct w:val="0"/>
              <w:autoSpaceDE/>
              <w:autoSpaceDN/>
              <w:adjustRightInd/>
              <w:textAlignment w:val="baseline"/>
              <w:rPr>
                <w:rFonts w:ascii="Arial" w:hAnsi="Arial" w:cs="Arial"/>
                <w:sz w:val="24"/>
                <w:szCs w:val="24"/>
              </w:rPr>
            </w:pPr>
          </w:p>
        </w:tc>
      </w:tr>
    </w:tbl>
    <w:p w14:paraId="7A34866A" w14:textId="77777777" w:rsidR="007654D3" w:rsidRDefault="007654D3">
      <w:pPr>
        <w:widowControl/>
        <w:rPr>
          <w:sz w:val="24"/>
          <w:szCs w:val="24"/>
        </w:rPr>
        <w:sectPr w:rsidR="007654D3">
          <w:pgSz w:w="12240" w:h="15840"/>
          <w:pgMar w:top="1420" w:right="753" w:bottom="1944" w:left="701" w:header="720" w:footer="0" w:gutter="0"/>
          <w:cols w:space="720"/>
          <w:noEndnote/>
        </w:sectPr>
      </w:pPr>
    </w:p>
    <w:p w14:paraId="4C158924" w14:textId="77777777" w:rsidR="007654D3" w:rsidRDefault="007654D3">
      <w:pPr>
        <w:kinsoku w:val="0"/>
        <w:overflowPunct w:val="0"/>
        <w:autoSpaceDE/>
        <w:autoSpaceDN/>
        <w:adjustRightInd/>
        <w:spacing w:line="20" w:lineRule="exact"/>
        <w:ind w:left="38" w:right="39"/>
        <w:textAlignment w:val="baseline"/>
        <w:rPr>
          <w:sz w:val="24"/>
          <w:szCs w:val="24"/>
        </w:rPr>
      </w:pPr>
    </w:p>
    <w:tbl>
      <w:tblPr>
        <w:tblW w:w="0" w:type="auto"/>
        <w:tblInd w:w="79" w:type="dxa"/>
        <w:tblLayout w:type="fixed"/>
        <w:tblCellMar>
          <w:left w:w="0" w:type="dxa"/>
          <w:right w:w="0" w:type="dxa"/>
        </w:tblCellMar>
        <w:tblLook w:val="0000" w:firstRow="0" w:lastRow="0" w:firstColumn="0" w:lastColumn="0" w:noHBand="0" w:noVBand="0"/>
      </w:tblPr>
      <w:tblGrid>
        <w:gridCol w:w="1181"/>
        <w:gridCol w:w="6297"/>
        <w:gridCol w:w="1263"/>
        <w:gridCol w:w="1968"/>
      </w:tblGrid>
      <w:tr w:rsidR="007654D3" w14:paraId="0EC2C976" w14:textId="77777777">
        <w:tblPrEx>
          <w:tblCellMar>
            <w:top w:w="0" w:type="dxa"/>
            <w:left w:w="0" w:type="dxa"/>
            <w:bottom w:w="0" w:type="dxa"/>
            <w:right w:w="0" w:type="dxa"/>
          </w:tblCellMar>
        </w:tblPrEx>
        <w:trPr>
          <w:trHeight w:hRule="exact" w:val="571"/>
        </w:trPr>
        <w:tc>
          <w:tcPr>
            <w:tcW w:w="1181" w:type="dxa"/>
            <w:tcBorders>
              <w:top w:val="double" w:sz="11" w:space="0" w:color="auto"/>
              <w:left w:val="double" w:sz="11" w:space="0" w:color="auto"/>
              <w:bottom w:val="single" w:sz="7" w:space="0" w:color="auto"/>
              <w:right w:val="single" w:sz="7" w:space="0" w:color="auto"/>
            </w:tcBorders>
            <w:vAlign w:val="center"/>
          </w:tcPr>
          <w:p w14:paraId="713B1500" w14:textId="77777777" w:rsidR="007654D3" w:rsidRDefault="007654D3">
            <w:pPr>
              <w:kinsoku w:val="0"/>
              <w:overflowPunct w:val="0"/>
              <w:autoSpaceDE/>
              <w:autoSpaceDN/>
              <w:adjustRightInd/>
              <w:spacing w:before="213" w:after="45" w:line="303" w:lineRule="exact"/>
              <w:ind w:left="187"/>
              <w:textAlignment w:val="baseline"/>
              <w:rPr>
                <w:rFonts w:ascii="Arial" w:hAnsi="Arial" w:cs="Arial"/>
                <w:b/>
                <w:bCs/>
                <w:sz w:val="26"/>
                <w:szCs w:val="26"/>
              </w:rPr>
            </w:pPr>
            <w:r>
              <w:rPr>
                <w:rFonts w:ascii="Arial" w:hAnsi="Arial" w:cs="Arial"/>
                <w:b/>
                <w:bCs/>
                <w:sz w:val="26"/>
                <w:szCs w:val="26"/>
              </w:rPr>
              <w:t>Count</w:t>
            </w:r>
          </w:p>
        </w:tc>
        <w:tc>
          <w:tcPr>
            <w:tcW w:w="6297" w:type="dxa"/>
            <w:tcBorders>
              <w:top w:val="double" w:sz="11" w:space="0" w:color="auto"/>
              <w:left w:val="single" w:sz="7" w:space="0" w:color="auto"/>
              <w:bottom w:val="single" w:sz="7" w:space="0" w:color="auto"/>
              <w:right w:val="single" w:sz="7" w:space="0" w:color="auto"/>
            </w:tcBorders>
            <w:vAlign w:val="center"/>
          </w:tcPr>
          <w:p w14:paraId="02A18290" w14:textId="77777777" w:rsidR="007654D3" w:rsidRDefault="007654D3">
            <w:pPr>
              <w:kinsoku w:val="0"/>
              <w:overflowPunct w:val="0"/>
              <w:autoSpaceDE/>
              <w:autoSpaceDN/>
              <w:adjustRightInd/>
              <w:spacing w:before="213" w:after="45" w:line="303" w:lineRule="exact"/>
              <w:jc w:val="center"/>
              <w:textAlignment w:val="baseline"/>
              <w:rPr>
                <w:rFonts w:ascii="Arial" w:hAnsi="Arial" w:cs="Arial"/>
                <w:b/>
                <w:bCs/>
                <w:sz w:val="26"/>
                <w:szCs w:val="26"/>
              </w:rPr>
            </w:pPr>
            <w:r>
              <w:rPr>
                <w:rFonts w:ascii="Arial" w:hAnsi="Arial" w:cs="Arial"/>
                <w:b/>
                <w:bCs/>
                <w:sz w:val="26"/>
                <w:szCs w:val="26"/>
              </w:rPr>
              <w:t>Crime Charged</w:t>
            </w:r>
          </w:p>
        </w:tc>
        <w:tc>
          <w:tcPr>
            <w:tcW w:w="1263" w:type="dxa"/>
            <w:tcBorders>
              <w:top w:val="double" w:sz="11" w:space="0" w:color="auto"/>
              <w:left w:val="single" w:sz="7" w:space="0" w:color="auto"/>
              <w:bottom w:val="single" w:sz="7" w:space="0" w:color="auto"/>
              <w:right w:val="single" w:sz="7" w:space="0" w:color="auto"/>
            </w:tcBorders>
            <w:vAlign w:val="center"/>
          </w:tcPr>
          <w:p w14:paraId="091A6E9C" w14:textId="77777777" w:rsidR="007654D3" w:rsidRDefault="007654D3">
            <w:pPr>
              <w:kinsoku w:val="0"/>
              <w:overflowPunct w:val="0"/>
              <w:autoSpaceDE/>
              <w:autoSpaceDN/>
              <w:adjustRightInd/>
              <w:spacing w:before="213" w:after="45" w:line="303" w:lineRule="exact"/>
              <w:jc w:val="center"/>
              <w:textAlignment w:val="baseline"/>
              <w:rPr>
                <w:rFonts w:ascii="Arial" w:hAnsi="Arial" w:cs="Arial"/>
                <w:b/>
                <w:bCs/>
                <w:sz w:val="26"/>
                <w:szCs w:val="26"/>
              </w:rPr>
            </w:pPr>
            <w:r>
              <w:rPr>
                <w:rFonts w:ascii="Arial" w:hAnsi="Arial" w:cs="Arial"/>
                <w:b/>
                <w:bCs/>
                <w:sz w:val="26"/>
                <w:szCs w:val="26"/>
              </w:rPr>
              <w:t>Guilty</w:t>
            </w:r>
          </w:p>
        </w:tc>
        <w:tc>
          <w:tcPr>
            <w:tcW w:w="1968" w:type="dxa"/>
            <w:tcBorders>
              <w:top w:val="double" w:sz="11" w:space="0" w:color="auto"/>
              <w:left w:val="single" w:sz="7" w:space="0" w:color="auto"/>
              <w:bottom w:val="single" w:sz="7" w:space="0" w:color="auto"/>
              <w:right w:val="double" w:sz="11" w:space="0" w:color="auto"/>
            </w:tcBorders>
            <w:vAlign w:val="center"/>
          </w:tcPr>
          <w:p w14:paraId="5612152A" w14:textId="77777777" w:rsidR="007654D3" w:rsidRDefault="007654D3">
            <w:pPr>
              <w:kinsoku w:val="0"/>
              <w:overflowPunct w:val="0"/>
              <w:autoSpaceDE/>
              <w:autoSpaceDN/>
              <w:adjustRightInd/>
              <w:spacing w:before="213" w:after="45" w:line="303" w:lineRule="exact"/>
              <w:ind w:right="639"/>
              <w:jc w:val="right"/>
              <w:textAlignment w:val="baseline"/>
              <w:rPr>
                <w:rFonts w:ascii="Arial" w:hAnsi="Arial" w:cs="Arial"/>
                <w:b/>
                <w:bCs/>
                <w:sz w:val="26"/>
                <w:szCs w:val="26"/>
              </w:rPr>
            </w:pPr>
            <w:r>
              <w:rPr>
                <w:rFonts w:ascii="Arial" w:hAnsi="Arial" w:cs="Arial"/>
                <w:b/>
                <w:bCs/>
                <w:sz w:val="26"/>
                <w:szCs w:val="26"/>
              </w:rPr>
              <w:t>Not G uilty</w:t>
            </w:r>
          </w:p>
        </w:tc>
      </w:tr>
      <w:tr w:rsidR="007654D3" w14:paraId="7D965FCF" w14:textId="77777777">
        <w:tblPrEx>
          <w:tblCellMar>
            <w:top w:w="0" w:type="dxa"/>
            <w:left w:w="0" w:type="dxa"/>
            <w:bottom w:w="0" w:type="dxa"/>
            <w:right w:w="0" w:type="dxa"/>
          </w:tblCellMar>
        </w:tblPrEx>
        <w:trPr>
          <w:trHeight w:hRule="exact" w:val="471"/>
        </w:trPr>
        <w:tc>
          <w:tcPr>
            <w:tcW w:w="1181" w:type="dxa"/>
            <w:tcBorders>
              <w:top w:val="single" w:sz="7" w:space="0" w:color="auto"/>
              <w:left w:val="double" w:sz="11" w:space="0" w:color="auto"/>
              <w:bottom w:val="single" w:sz="7" w:space="0" w:color="auto"/>
              <w:right w:val="single" w:sz="7" w:space="0" w:color="auto"/>
            </w:tcBorders>
            <w:vAlign w:val="center"/>
          </w:tcPr>
          <w:p w14:paraId="61B77CEC" w14:textId="77777777" w:rsidR="007654D3" w:rsidRDefault="007654D3">
            <w:pPr>
              <w:kinsoku w:val="0"/>
              <w:overflowPunct w:val="0"/>
              <w:autoSpaceDE/>
              <w:autoSpaceDN/>
              <w:adjustRightInd/>
              <w:spacing w:before="161" w:after="10" w:line="294" w:lineRule="exact"/>
              <w:ind w:left="187"/>
              <w:textAlignment w:val="baseline"/>
              <w:rPr>
                <w:rFonts w:ascii="Arial" w:hAnsi="Arial" w:cs="Arial"/>
                <w:sz w:val="26"/>
                <w:szCs w:val="26"/>
              </w:rPr>
            </w:pPr>
            <w:r>
              <w:rPr>
                <w:rFonts w:ascii="Arial" w:hAnsi="Arial" w:cs="Arial"/>
                <w:sz w:val="26"/>
                <w:szCs w:val="26"/>
              </w:rPr>
              <w:t>6</w:t>
            </w:r>
          </w:p>
        </w:tc>
        <w:tc>
          <w:tcPr>
            <w:tcW w:w="6297" w:type="dxa"/>
            <w:tcBorders>
              <w:top w:val="single" w:sz="7" w:space="0" w:color="auto"/>
              <w:left w:val="single" w:sz="7" w:space="0" w:color="auto"/>
              <w:bottom w:val="single" w:sz="7" w:space="0" w:color="auto"/>
              <w:right w:val="single" w:sz="7" w:space="0" w:color="auto"/>
            </w:tcBorders>
            <w:vAlign w:val="center"/>
          </w:tcPr>
          <w:p w14:paraId="57404765" w14:textId="77777777" w:rsidR="007654D3" w:rsidRDefault="007654D3">
            <w:pPr>
              <w:kinsoku w:val="0"/>
              <w:overflowPunct w:val="0"/>
              <w:autoSpaceDE/>
              <w:autoSpaceDN/>
              <w:adjustRightInd/>
              <w:spacing w:before="165" w:line="300" w:lineRule="exact"/>
              <w:ind w:left="129"/>
              <w:textAlignment w:val="baseline"/>
              <w:rPr>
                <w:rFonts w:ascii="Arial" w:hAnsi="Arial" w:cs="Arial"/>
                <w:b/>
                <w:bCs/>
                <w:sz w:val="26"/>
                <w:szCs w:val="26"/>
              </w:rPr>
            </w:pPr>
            <w:r>
              <w:rPr>
                <w:rFonts w:ascii="Arial" w:hAnsi="Arial" w:cs="Arial"/>
                <w:b/>
                <w:bCs/>
                <w:sz w:val="26"/>
                <w:szCs w:val="26"/>
              </w:rPr>
              <w:t>Enterprise Corruption</w:t>
            </w:r>
          </w:p>
        </w:tc>
        <w:tc>
          <w:tcPr>
            <w:tcW w:w="1263" w:type="dxa"/>
            <w:tcBorders>
              <w:top w:val="single" w:sz="7" w:space="0" w:color="auto"/>
              <w:left w:val="single" w:sz="7" w:space="0" w:color="auto"/>
              <w:bottom w:val="single" w:sz="7" w:space="0" w:color="auto"/>
              <w:right w:val="single" w:sz="7" w:space="0" w:color="auto"/>
            </w:tcBorders>
          </w:tcPr>
          <w:p w14:paraId="57FFC97A"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0AE13AB8"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32AECAF9" w14:textId="77777777">
        <w:tblPrEx>
          <w:tblCellMar>
            <w:top w:w="0" w:type="dxa"/>
            <w:left w:w="0" w:type="dxa"/>
            <w:bottom w:w="0" w:type="dxa"/>
            <w:right w:w="0" w:type="dxa"/>
          </w:tblCellMar>
        </w:tblPrEx>
        <w:trPr>
          <w:trHeight w:hRule="exact" w:val="1128"/>
        </w:trPr>
        <w:tc>
          <w:tcPr>
            <w:tcW w:w="1181" w:type="dxa"/>
            <w:tcBorders>
              <w:top w:val="single" w:sz="7" w:space="0" w:color="auto"/>
              <w:left w:val="double" w:sz="11" w:space="0" w:color="auto"/>
              <w:bottom w:val="single" w:sz="7" w:space="0" w:color="auto"/>
              <w:right w:val="single" w:sz="7" w:space="0" w:color="auto"/>
            </w:tcBorders>
          </w:tcPr>
          <w:p w14:paraId="0CE68688"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02C3CC7A" w14:textId="77777777" w:rsidR="007654D3" w:rsidRDefault="007654D3">
            <w:pPr>
              <w:kinsoku w:val="0"/>
              <w:overflowPunct w:val="0"/>
              <w:autoSpaceDE/>
              <w:autoSpaceDN/>
              <w:adjustRightInd/>
              <w:spacing w:before="86" w:after="3" w:line="343" w:lineRule="exact"/>
              <w:ind w:left="144" w:right="108"/>
              <w:jc w:val="both"/>
              <w:textAlignment w:val="baseline"/>
              <w:rPr>
                <w:rFonts w:ascii="Arial" w:hAnsi="Arial" w:cs="Arial"/>
                <w:sz w:val="16"/>
                <w:szCs w:val="16"/>
              </w:rPr>
            </w:pPr>
            <w:r>
              <w:rPr>
                <w:rFonts w:ascii="Arial" w:hAnsi="Arial" w:cs="Arial"/>
                <w:sz w:val="24"/>
                <w:szCs w:val="24"/>
              </w:rPr>
              <w:t>If you do not find the defendant guilty of at least three of the above counts, you must find the defendant not guilty of this count.</w:t>
            </w:r>
            <w:r>
              <w:rPr>
                <w:rFonts w:ascii="Arial" w:hAnsi="Arial" w:cs="Arial"/>
                <w:sz w:val="24"/>
                <w:szCs w:val="24"/>
                <w:vertAlign w:val="superscript"/>
              </w:rPr>
              <w:t>3</w:t>
            </w:r>
          </w:p>
        </w:tc>
        <w:tc>
          <w:tcPr>
            <w:tcW w:w="1263" w:type="dxa"/>
            <w:tcBorders>
              <w:top w:val="single" w:sz="7" w:space="0" w:color="auto"/>
              <w:left w:val="single" w:sz="7" w:space="0" w:color="auto"/>
              <w:bottom w:val="single" w:sz="7" w:space="0" w:color="auto"/>
              <w:right w:val="single" w:sz="7" w:space="0" w:color="auto"/>
            </w:tcBorders>
          </w:tcPr>
          <w:p w14:paraId="2C881939"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7C3C5C53"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5A6EB1FA" w14:textId="77777777">
        <w:tblPrEx>
          <w:tblCellMar>
            <w:top w:w="0" w:type="dxa"/>
            <w:left w:w="0" w:type="dxa"/>
            <w:bottom w:w="0" w:type="dxa"/>
            <w:right w:w="0" w:type="dxa"/>
          </w:tblCellMar>
        </w:tblPrEx>
        <w:trPr>
          <w:trHeight w:hRule="exact" w:val="460"/>
        </w:trPr>
        <w:tc>
          <w:tcPr>
            <w:tcW w:w="1181" w:type="dxa"/>
            <w:tcBorders>
              <w:top w:val="single" w:sz="7" w:space="0" w:color="auto"/>
              <w:left w:val="double" w:sz="11" w:space="0" w:color="auto"/>
              <w:bottom w:val="single" w:sz="7" w:space="0" w:color="auto"/>
              <w:right w:val="single" w:sz="7" w:space="0" w:color="auto"/>
            </w:tcBorders>
          </w:tcPr>
          <w:p w14:paraId="76AD7ECE"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78E6A88F"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43DD5C60"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1E2DB468"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33154A37"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vAlign w:val="center"/>
          </w:tcPr>
          <w:p w14:paraId="63AEA680" w14:textId="77777777" w:rsidR="007654D3" w:rsidRDefault="007654D3">
            <w:pPr>
              <w:kinsoku w:val="0"/>
              <w:overflowPunct w:val="0"/>
              <w:autoSpaceDE/>
              <w:autoSpaceDN/>
              <w:adjustRightInd/>
              <w:spacing w:before="166" w:line="285" w:lineRule="exact"/>
              <w:ind w:left="187"/>
              <w:textAlignment w:val="baseline"/>
              <w:rPr>
                <w:rFonts w:ascii="Arial" w:hAnsi="Arial" w:cs="Arial"/>
                <w:sz w:val="26"/>
                <w:szCs w:val="26"/>
              </w:rPr>
            </w:pPr>
            <w:r>
              <w:rPr>
                <w:rFonts w:ascii="Arial" w:hAnsi="Arial" w:cs="Arial"/>
                <w:sz w:val="26"/>
                <w:szCs w:val="26"/>
              </w:rPr>
              <w:t>7</w:t>
            </w:r>
          </w:p>
        </w:tc>
        <w:tc>
          <w:tcPr>
            <w:tcW w:w="6297" w:type="dxa"/>
            <w:tcBorders>
              <w:top w:val="single" w:sz="7" w:space="0" w:color="auto"/>
              <w:left w:val="single" w:sz="7" w:space="0" w:color="auto"/>
              <w:bottom w:val="single" w:sz="7" w:space="0" w:color="auto"/>
              <w:right w:val="single" w:sz="7" w:space="0" w:color="auto"/>
            </w:tcBorders>
            <w:vAlign w:val="center"/>
          </w:tcPr>
          <w:p w14:paraId="3E365ECE" w14:textId="77777777" w:rsidR="007654D3" w:rsidRDefault="007654D3">
            <w:pPr>
              <w:kinsoku w:val="0"/>
              <w:overflowPunct w:val="0"/>
              <w:autoSpaceDE/>
              <w:autoSpaceDN/>
              <w:adjustRightInd/>
              <w:spacing w:before="160" w:line="291" w:lineRule="exact"/>
              <w:ind w:left="129"/>
              <w:textAlignment w:val="baseline"/>
              <w:rPr>
                <w:rFonts w:ascii="Arial" w:hAnsi="Arial" w:cs="Arial"/>
                <w:sz w:val="16"/>
                <w:szCs w:val="16"/>
              </w:rPr>
            </w:pPr>
            <w:r>
              <w:rPr>
                <w:rFonts w:ascii="Arial" w:hAnsi="Arial" w:cs="Arial"/>
                <w:sz w:val="26"/>
                <w:szCs w:val="26"/>
              </w:rPr>
              <w:t xml:space="preserve">Non-Predicate Count </w:t>
            </w:r>
            <w:r>
              <w:rPr>
                <w:rFonts w:ascii="Arial" w:hAnsi="Arial" w:cs="Arial"/>
                <w:sz w:val="26"/>
                <w:szCs w:val="26"/>
                <w:vertAlign w:val="superscript"/>
              </w:rPr>
              <w:t>4</w:t>
            </w:r>
          </w:p>
        </w:tc>
        <w:tc>
          <w:tcPr>
            <w:tcW w:w="1263" w:type="dxa"/>
            <w:tcBorders>
              <w:top w:val="single" w:sz="7" w:space="0" w:color="auto"/>
              <w:left w:val="single" w:sz="7" w:space="0" w:color="auto"/>
              <w:bottom w:val="single" w:sz="7" w:space="0" w:color="auto"/>
              <w:right w:val="single" w:sz="7" w:space="0" w:color="auto"/>
            </w:tcBorders>
          </w:tcPr>
          <w:p w14:paraId="46DFEAAA"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173A4FD5"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3550E84B"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tcPr>
          <w:p w14:paraId="52CCDD6C"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18574FFA"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68A3F831"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75756FDA"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72341BD0" w14:textId="77777777">
        <w:tblPrEx>
          <w:tblCellMar>
            <w:top w:w="0" w:type="dxa"/>
            <w:left w:w="0" w:type="dxa"/>
            <w:bottom w:w="0" w:type="dxa"/>
            <w:right w:w="0" w:type="dxa"/>
          </w:tblCellMar>
        </w:tblPrEx>
        <w:trPr>
          <w:trHeight w:hRule="exact" w:val="461"/>
        </w:trPr>
        <w:tc>
          <w:tcPr>
            <w:tcW w:w="1181" w:type="dxa"/>
            <w:tcBorders>
              <w:top w:val="single" w:sz="7" w:space="0" w:color="auto"/>
              <w:left w:val="double" w:sz="11" w:space="0" w:color="auto"/>
              <w:bottom w:val="single" w:sz="7" w:space="0" w:color="auto"/>
              <w:right w:val="single" w:sz="7" w:space="0" w:color="auto"/>
            </w:tcBorders>
          </w:tcPr>
          <w:p w14:paraId="7BEC66E0"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single" w:sz="7" w:space="0" w:color="auto"/>
              <w:right w:val="single" w:sz="7" w:space="0" w:color="auto"/>
            </w:tcBorders>
          </w:tcPr>
          <w:p w14:paraId="37339337"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single" w:sz="7" w:space="0" w:color="auto"/>
              <w:right w:val="single" w:sz="7" w:space="0" w:color="auto"/>
            </w:tcBorders>
          </w:tcPr>
          <w:p w14:paraId="50A377ED"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single" w:sz="7" w:space="0" w:color="auto"/>
              <w:right w:val="double" w:sz="11" w:space="0" w:color="auto"/>
            </w:tcBorders>
          </w:tcPr>
          <w:p w14:paraId="2A3C9BDC" w14:textId="77777777" w:rsidR="007654D3" w:rsidRDefault="007654D3">
            <w:pPr>
              <w:kinsoku w:val="0"/>
              <w:overflowPunct w:val="0"/>
              <w:autoSpaceDE/>
              <w:autoSpaceDN/>
              <w:adjustRightInd/>
              <w:textAlignment w:val="baseline"/>
              <w:rPr>
                <w:rFonts w:ascii="Arial" w:hAnsi="Arial" w:cs="Arial"/>
                <w:sz w:val="24"/>
                <w:szCs w:val="24"/>
              </w:rPr>
            </w:pPr>
          </w:p>
        </w:tc>
      </w:tr>
      <w:tr w:rsidR="007654D3" w14:paraId="7CDA3DB4" w14:textId="77777777">
        <w:tblPrEx>
          <w:tblCellMar>
            <w:top w:w="0" w:type="dxa"/>
            <w:left w:w="0" w:type="dxa"/>
            <w:bottom w:w="0" w:type="dxa"/>
            <w:right w:w="0" w:type="dxa"/>
          </w:tblCellMar>
        </w:tblPrEx>
        <w:trPr>
          <w:trHeight w:hRule="exact" w:val="509"/>
        </w:trPr>
        <w:tc>
          <w:tcPr>
            <w:tcW w:w="1181" w:type="dxa"/>
            <w:tcBorders>
              <w:top w:val="single" w:sz="7" w:space="0" w:color="auto"/>
              <w:left w:val="double" w:sz="11" w:space="0" w:color="auto"/>
              <w:bottom w:val="double" w:sz="11" w:space="0" w:color="auto"/>
              <w:right w:val="single" w:sz="7" w:space="0" w:color="auto"/>
            </w:tcBorders>
          </w:tcPr>
          <w:p w14:paraId="541BF30C" w14:textId="77777777" w:rsidR="007654D3" w:rsidRDefault="007654D3">
            <w:pPr>
              <w:kinsoku w:val="0"/>
              <w:overflowPunct w:val="0"/>
              <w:autoSpaceDE/>
              <w:autoSpaceDN/>
              <w:adjustRightInd/>
              <w:textAlignment w:val="baseline"/>
              <w:rPr>
                <w:rFonts w:ascii="Arial" w:hAnsi="Arial" w:cs="Arial"/>
                <w:sz w:val="24"/>
                <w:szCs w:val="24"/>
              </w:rPr>
            </w:pPr>
          </w:p>
        </w:tc>
        <w:tc>
          <w:tcPr>
            <w:tcW w:w="6297" w:type="dxa"/>
            <w:tcBorders>
              <w:top w:val="single" w:sz="7" w:space="0" w:color="auto"/>
              <w:left w:val="single" w:sz="7" w:space="0" w:color="auto"/>
              <w:bottom w:val="double" w:sz="11" w:space="0" w:color="auto"/>
              <w:right w:val="single" w:sz="7" w:space="0" w:color="auto"/>
            </w:tcBorders>
          </w:tcPr>
          <w:p w14:paraId="4F47F032" w14:textId="77777777" w:rsidR="007654D3" w:rsidRDefault="007654D3">
            <w:pPr>
              <w:kinsoku w:val="0"/>
              <w:overflowPunct w:val="0"/>
              <w:autoSpaceDE/>
              <w:autoSpaceDN/>
              <w:adjustRightInd/>
              <w:textAlignment w:val="baseline"/>
              <w:rPr>
                <w:rFonts w:ascii="Arial" w:hAnsi="Arial" w:cs="Arial"/>
                <w:sz w:val="24"/>
                <w:szCs w:val="24"/>
              </w:rPr>
            </w:pPr>
          </w:p>
        </w:tc>
        <w:tc>
          <w:tcPr>
            <w:tcW w:w="1263" w:type="dxa"/>
            <w:tcBorders>
              <w:top w:val="single" w:sz="7" w:space="0" w:color="auto"/>
              <w:left w:val="single" w:sz="7" w:space="0" w:color="auto"/>
              <w:bottom w:val="double" w:sz="11" w:space="0" w:color="auto"/>
              <w:right w:val="single" w:sz="7" w:space="0" w:color="auto"/>
            </w:tcBorders>
          </w:tcPr>
          <w:p w14:paraId="15D68A07" w14:textId="77777777" w:rsidR="007654D3" w:rsidRDefault="007654D3">
            <w:pPr>
              <w:kinsoku w:val="0"/>
              <w:overflowPunct w:val="0"/>
              <w:autoSpaceDE/>
              <w:autoSpaceDN/>
              <w:adjustRightInd/>
              <w:textAlignment w:val="baseline"/>
              <w:rPr>
                <w:rFonts w:ascii="Arial" w:hAnsi="Arial" w:cs="Arial"/>
                <w:sz w:val="24"/>
                <w:szCs w:val="24"/>
              </w:rPr>
            </w:pPr>
          </w:p>
        </w:tc>
        <w:tc>
          <w:tcPr>
            <w:tcW w:w="1968" w:type="dxa"/>
            <w:tcBorders>
              <w:top w:val="single" w:sz="7" w:space="0" w:color="auto"/>
              <w:left w:val="single" w:sz="7" w:space="0" w:color="auto"/>
              <w:bottom w:val="double" w:sz="11" w:space="0" w:color="auto"/>
              <w:right w:val="double" w:sz="11" w:space="0" w:color="auto"/>
            </w:tcBorders>
          </w:tcPr>
          <w:p w14:paraId="6279FC8B" w14:textId="77777777" w:rsidR="007654D3" w:rsidRDefault="007654D3">
            <w:pPr>
              <w:kinsoku w:val="0"/>
              <w:overflowPunct w:val="0"/>
              <w:autoSpaceDE/>
              <w:autoSpaceDN/>
              <w:adjustRightInd/>
              <w:textAlignment w:val="baseline"/>
              <w:rPr>
                <w:rFonts w:ascii="Arial" w:hAnsi="Arial" w:cs="Arial"/>
                <w:sz w:val="24"/>
                <w:szCs w:val="24"/>
              </w:rPr>
            </w:pPr>
          </w:p>
        </w:tc>
      </w:tr>
    </w:tbl>
    <w:p w14:paraId="5B7E2118" w14:textId="77777777" w:rsidR="007654D3" w:rsidRDefault="007654D3">
      <w:pPr>
        <w:kinsoku w:val="0"/>
        <w:overflowPunct w:val="0"/>
        <w:autoSpaceDE/>
        <w:autoSpaceDN/>
        <w:adjustRightInd/>
        <w:spacing w:after="735" w:line="20" w:lineRule="exact"/>
        <w:ind w:left="38" w:right="39"/>
        <w:textAlignment w:val="baseline"/>
        <w:rPr>
          <w:sz w:val="24"/>
          <w:szCs w:val="24"/>
        </w:rPr>
      </w:pPr>
    </w:p>
    <w:p w14:paraId="10C8758E" w14:textId="77777777" w:rsidR="007654D3" w:rsidRDefault="007654D3">
      <w:pPr>
        <w:numPr>
          <w:ilvl w:val="0"/>
          <w:numId w:val="1"/>
        </w:numPr>
        <w:kinsoku w:val="0"/>
        <w:overflowPunct w:val="0"/>
        <w:autoSpaceDE/>
        <w:autoSpaceDN/>
        <w:adjustRightInd/>
        <w:spacing w:line="371" w:lineRule="exact"/>
        <w:ind w:right="1368"/>
        <w:jc w:val="both"/>
        <w:textAlignment w:val="baseline"/>
        <w:rPr>
          <w:rFonts w:ascii="Arial" w:hAnsi="Arial" w:cs="Arial"/>
          <w:sz w:val="26"/>
          <w:szCs w:val="26"/>
        </w:rPr>
      </w:pPr>
      <w:r>
        <w:rPr>
          <w:rFonts w:ascii="Arial" w:hAnsi="Arial" w:cs="Arial"/>
          <w:sz w:val="26"/>
          <w:szCs w:val="26"/>
        </w:rPr>
        <w:t>This verdict sheet assumes that the Court is submitting to the jury, before the enterprise corruption count, four counts charging the defendant with crimes that are also four of the criminal acts alleged to be part of a pattern of criminal activity (counts 1, 2, 3, and 4). It also assumes that the Court is submitting a fifth count that is a lesser included offense of the crime charged in count 4, which also qualifies as a “criminal act” as defined in Penal Law § 460.10 (1). Of course, if the Court is submitting any more such counts, they should also be inserted here prior to the enterprise corruption count.</w:t>
      </w:r>
    </w:p>
    <w:p w14:paraId="75528846" w14:textId="77777777" w:rsidR="007654D3" w:rsidRDefault="007654D3">
      <w:pPr>
        <w:numPr>
          <w:ilvl w:val="0"/>
          <w:numId w:val="1"/>
        </w:numPr>
        <w:kinsoku w:val="0"/>
        <w:overflowPunct w:val="0"/>
        <w:autoSpaceDE/>
        <w:autoSpaceDN/>
        <w:adjustRightInd/>
        <w:spacing w:before="168" w:line="372" w:lineRule="exact"/>
        <w:ind w:right="1368"/>
        <w:jc w:val="both"/>
        <w:textAlignment w:val="baseline"/>
        <w:rPr>
          <w:rFonts w:ascii="Arial" w:hAnsi="Arial" w:cs="Arial"/>
          <w:sz w:val="26"/>
          <w:szCs w:val="26"/>
        </w:rPr>
      </w:pPr>
      <w:r>
        <w:rPr>
          <w:rFonts w:ascii="Arial" w:hAnsi="Arial" w:cs="Arial"/>
          <w:sz w:val="26"/>
          <w:szCs w:val="26"/>
        </w:rPr>
        <w:t>This language is recommended only if count 4 is a lesser included offense of count 3.</w:t>
      </w:r>
    </w:p>
    <w:p w14:paraId="7A42CE67" w14:textId="77777777" w:rsidR="007654D3" w:rsidRDefault="007654D3">
      <w:pPr>
        <w:numPr>
          <w:ilvl w:val="0"/>
          <w:numId w:val="1"/>
        </w:numPr>
        <w:kinsoku w:val="0"/>
        <w:overflowPunct w:val="0"/>
        <w:autoSpaceDE/>
        <w:autoSpaceDN/>
        <w:adjustRightInd/>
        <w:spacing w:before="161" w:line="372" w:lineRule="exact"/>
        <w:ind w:right="1368"/>
        <w:jc w:val="both"/>
        <w:textAlignment w:val="baseline"/>
        <w:rPr>
          <w:rFonts w:ascii="Arial" w:hAnsi="Arial" w:cs="Arial"/>
          <w:spacing w:val="-4"/>
          <w:sz w:val="26"/>
          <w:szCs w:val="26"/>
        </w:rPr>
      </w:pPr>
      <w:r>
        <w:rPr>
          <w:rFonts w:ascii="Arial" w:hAnsi="Arial" w:cs="Arial"/>
          <w:spacing w:val="-4"/>
          <w:sz w:val="26"/>
          <w:szCs w:val="26"/>
        </w:rPr>
        <w:t>In order to satisfy the element that the defendant “participated in the pattern of criminal activity,” Penal Law § 460.20 (2) requires that of the three or more crimes of which the defendant is found guilty, two must be felonies other than conspiracy, two must have occurred within five years of the commencement of the criminal action, and each must have occurred within three years of a prior act. If, given the particular criminal acts with which the defendant is charged, it is possible for the</w:t>
      </w:r>
    </w:p>
    <w:p w14:paraId="6FF531B0" w14:textId="77777777" w:rsidR="007654D3" w:rsidRDefault="007654D3">
      <w:pPr>
        <w:widowControl/>
        <w:rPr>
          <w:sz w:val="24"/>
          <w:szCs w:val="24"/>
        </w:rPr>
        <w:sectPr w:rsidR="007654D3">
          <w:footerReference w:type="default" r:id="rId7"/>
          <w:pgSz w:w="12240" w:h="15840"/>
          <w:pgMar w:top="1420" w:right="772" w:bottom="1259" w:left="682" w:header="720" w:footer="1478" w:gutter="0"/>
          <w:cols w:space="720"/>
          <w:noEndnote/>
        </w:sectPr>
      </w:pPr>
    </w:p>
    <w:p w14:paraId="2C8018E9" w14:textId="77777777" w:rsidR="007654D3" w:rsidRDefault="007654D3">
      <w:pPr>
        <w:kinsoku w:val="0"/>
        <w:overflowPunct w:val="0"/>
        <w:autoSpaceDE/>
        <w:autoSpaceDN/>
        <w:adjustRightInd/>
        <w:spacing w:before="11" w:line="373" w:lineRule="exact"/>
        <w:jc w:val="both"/>
        <w:textAlignment w:val="baseline"/>
        <w:rPr>
          <w:rFonts w:ascii="Arial" w:hAnsi="Arial" w:cs="Arial"/>
          <w:spacing w:val="-3"/>
          <w:sz w:val="26"/>
          <w:szCs w:val="26"/>
        </w:rPr>
      </w:pPr>
      <w:r>
        <w:rPr>
          <w:rFonts w:ascii="Arial" w:hAnsi="Arial" w:cs="Arial"/>
          <w:spacing w:val="-3"/>
          <w:sz w:val="26"/>
          <w:szCs w:val="26"/>
        </w:rPr>
        <w:lastRenderedPageBreak/>
        <w:t xml:space="preserve">jury to find the defendant guilty of three or more crimes that do not satisfy these requirements, this instruction on the verdict sheet should read as follows: “If you do not find the defendant guilty of at least three of the following counts </w:t>
      </w:r>
      <w:r>
        <w:rPr>
          <w:rFonts w:ascii="Arial" w:hAnsi="Arial" w:cs="Arial"/>
          <w:i/>
          <w:iCs/>
          <w:spacing w:val="-3"/>
          <w:sz w:val="26"/>
          <w:szCs w:val="26"/>
        </w:rPr>
        <w:t>[specify]</w:t>
      </w:r>
      <w:r>
        <w:rPr>
          <w:rFonts w:ascii="Arial" w:hAnsi="Arial" w:cs="Arial"/>
          <w:spacing w:val="-3"/>
          <w:sz w:val="26"/>
          <w:szCs w:val="26"/>
        </w:rPr>
        <w:t>, you must find the defendant not guilty of this count.”</w:t>
      </w:r>
    </w:p>
    <w:p w14:paraId="494872BE" w14:textId="77777777" w:rsidR="007654D3" w:rsidRDefault="007654D3">
      <w:pPr>
        <w:kinsoku w:val="0"/>
        <w:overflowPunct w:val="0"/>
        <w:autoSpaceDE/>
        <w:autoSpaceDN/>
        <w:adjustRightInd/>
        <w:spacing w:before="341" w:line="373" w:lineRule="exact"/>
        <w:jc w:val="both"/>
        <w:textAlignment w:val="baseline"/>
        <w:rPr>
          <w:rFonts w:ascii="Arial" w:hAnsi="Arial" w:cs="Arial"/>
          <w:sz w:val="26"/>
          <w:szCs w:val="26"/>
        </w:rPr>
      </w:pPr>
      <w:r>
        <w:rPr>
          <w:rFonts w:ascii="Arial" w:hAnsi="Arial" w:cs="Arial"/>
          <w:sz w:val="26"/>
          <w:szCs w:val="26"/>
        </w:rPr>
        <w:t>4. If there are any counts being submitted to the jury that charge crimes that are not alleged to be a part of the pattern, and that are not lesser included offenses that qualify as criminal acts, they should be submitted after the "enterprise corruption" count.</w:t>
      </w:r>
    </w:p>
    <w:sectPr w:rsidR="007654D3" w:rsidSect="007654D3">
      <w:pgSz w:w="12240" w:h="15840"/>
      <w:pgMar w:top="1360" w:right="2154" w:bottom="1268" w:left="2146" w:header="720" w:footer="14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AC7B" w14:textId="77777777" w:rsidR="007654D3" w:rsidRDefault="007654D3" w:rsidP="007654D3">
      <w:r>
        <w:separator/>
      </w:r>
    </w:p>
  </w:endnote>
  <w:endnote w:type="continuationSeparator" w:id="0">
    <w:p w14:paraId="61FF3F98" w14:textId="77777777" w:rsidR="007654D3" w:rsidRDefault="007654D3" w:rsidP="0076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87D2" w14:textId="77777777" w:rsidR="007654D3" w:rsidRDefault="007654D3">
    <w:pPr>
      <w:keepNext/>
      <w:keepLines/>
      <w:tabs>
        <w:tab w:val="left" w:pos="5313"/>
      </w:tabs>
      <w:kinsoku w:val="0"/>
      <w:overflowPunct w:val="0"/>
      <w:autoSpaceDE/>
      <w:autoSpaceDN/>
      <w:adjustRightInd/>
      <w:spacing w:line="229" w:lineRule="exact"/>
      <w:textAlignment w:val="baseline"/>
      <w:rPr>
        <w:rFonts w:ascii="Arial" w:hAnsi="Arial" w:cs="Arial"/>
      </w:rPr>
    </w:pPr>
    <w:r>
      <w:rPr>
        <w:sz w:val="24"/>
        <w:szCs w:val="24"/>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1073" w14:textId="77777777" w:rsidR="007654D3" w:rsidRDefault="007654D3" w:rsidP="007654D3">
      <w:r>
        <w:separator/>
      </w:r>
    </w:p>
  </w:footnote>
  <w:footnote w:type="continuationSeparator" w:id="0">
    <w:p w14:paraId="2E6D55D6" w14:textId="77777777" w:rsidR="007654D3" w:rsidRDefault="007654D3" w:rsidP="0076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141"/>
    <w:multiLevelType w:val="singleLevel"/>
    <w:tmpl w:val="6E1894F8"/>
    <w:lvl w:ilvl="0">
      <w:start w:val="1"/>
      <w:numFmt w:val="decimal"/>
      <w:lvlText w:val="%1."/>
      <w:lvlJc w:val="left"/>
      <w:pPr>
        <w:tabs>
          <w:tab w:val="num" w:pos="1872"/>
        </w:tabs>
        <w:ind w:left="1512"/>
      </w:pPr>
      <w:rPr>
        <w:rFonts w:ascii="Arial" w:hAnsi="Arial" w:cs="Arial"/>
        <w:snapToGrid/>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D3"/>
    <w:rsid w:val="007654D3"/>
    <w:rsid w:val="00C4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461C8C"/>
  <w14:defaultImageDpi w14:val="0"/>
  <w15:docId w15:val="{747A660B-6293-4606-8DF6-DB9441A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2018-08-02T22:29:00Z</dcterms:created>
  <dcterms:modified xsi:type="dcterms:W3CDTF">2018-08-02T22:29:00Z</dcterms:modified>
</cp:coreProperties>
</file>