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4517" w14:textId="3366CCEE" w:rsidR="00C80F79" w:rsidRPr="00D23942" w:rsidRDefault="00B55CD6" w:rsidP="00415012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>C</w:t>
      </w:r>
      <w:r w:rsidR="00C851A2" w:rsidRPr="00D23942">
        <w:rPr>
          <w:rFonts w:ascii="Arial" w:eastAsia="Yu Gothic UI" w:hAnsi="Arial" w:cs="Arial"/>
          <w:b/>
          <w:bCs/>
          <w:sz w:val="28"/>
          <w:szCs w:val="28"/>
        </w:rPr>
        <w:t>RIMINAL SA</w:t>
      </w:r>
      <w:r w:rsidR="001101CC" w:rsidRPr="00D23942">
        <w:rPr>
          <w:rFonts w:ascii="Arial" w:eastAsia="Yu Gothic UI" w:hAnsi="Arial" w:cs="Arial"/>
          <w:b/>
          <w:bCs/>
          <w:sz w:val="28"/>
          <w:szCs w:val="28"/>
        </w:rPr>
        <w:t>L</w:t>
      </w:r>
      <w:r w:rsidR="00C851A2" w:rsidRPr="00D23942">
        <w:rPr>
          <w:rFonts w:ascii="Arial" w:eastAsia="Yu Gothic UI" w:hAnsi="Arial" w:cs="Arial"/>
          <w:b/>
          <w:bCs/>
          <w:sz w:val="28"/>
          <w:szCs w:val="28"/>
        </w:rPr>
        <w:t xml:space="preserve">E OF </w:t>
      </w:r>
      <w:r w:rsidR="001101CC" w:rsidRPr="00D23942">
        <w:rPr>
          <w:rFonts w:ascii="Arial" w:eastAsia="Yu Gothic UI" w:hAnsi="Arial" w:cs="Arial"/>
          <w:b/>
          <w:bCs/>
          <w:sz w:val="28"/>
          <w:szCs w:val="28"/>
        </w:rPr>
        <w:t xml:space="preserve">AN UNFINISHED FRAME OR RECEIVER </w:t>
      </w:r>
    </w:p>
    <w:p w14:paraId="638FBF2F" w14:textId="32ED6371" w:rsidR="00656948" w:rsidRPr="00D23942" w:rsidRDefault="001101CC" w:rsidP="00415012">
      <w:pPr>
        <w:tabs>
          <w:tab w:val="center" w:pos="3960"/>
        </w:tabs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 xml:space="preserve">IN THE </w:t>
      </w:r>
      <w:r w:rsidR="007F651D">
        <w:rPr>
          <w:rFonts w:ascii="Arial" w:eastAsia="Yu Gothic UI" w:hAnsi="Arial" w:cs="Arial"/>
          <w:b/>
          <w:bCs/>
          <w:sz w:val="28"/>
          <w:szCs w:val="28"/>
        </w:rPr>
        <w:t xml:space="preserve">FIRST </w:t>
      </w:r>
      <w:r w:rsidRPr="00D23942">
        <w:rPr>
          <w:rFonts w:ascii="Arial" w:eastAsia="Yu Gothic UI" w:hAnsi="Arial" w:cs="Arial"/>
          <w:b/>
          <w:bCs/>
          <w:sz w:val="28"/>
          <w:szCs w:val="28"/>
        </w:rPr>
        <w:t>DEGREE</w:t>
      </w:r>
    </w:p>
    <w:p w14:paraId="32A307DC" w14:textId="79366182" w:rsidR="00656948" w:rsidRPr="00D23942" w:rsidRDefault="00656948" w:rsidP="00415012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D23942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="00675315" w:rsidRPr="00D23942">
        <w:rPr>
          <w:rFonts w:ascii="Arial" w:eastAsia="Yu Gothic UI" w:hAnsi="Arial" w:cs="Arial"/>
          <w:b/>
          <w:bCs/>
          <w:sz w:val="28"/>
          <w:szCs w:val="28"/>
        </w:rPr>
        <w:t xml:space="preserve"> 265.6</w:t>
      </w:r>
      <w:r w:rsidR="007F651D">
        <w:rPr>
          <w:rFonts w:ascii="Arial" w:eastAsia="Yu Gothic UI" w:hAnsi="Arial" w:cs="Arial"/>
          <w:b/>
          <w:bCs/>
          <w:sz w:val="28"/>
          <w:szCs w:val="28"/>
        </w:rPr>
        <w:t>4</w:t>
      </w:r>
    </w:p>
    <w:p w14:paraId="337162AE" w14:textId="3B5CA7DE" w:rsidR="00656948" w:rsidRPr="00D23942" w:rsidRDefault="00656948" w:rsidP="00415012">
      <w:pPr>
        <w:jc w:val="center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r w:rsidR="003E5AE9" w:rsidRPr="00074D66">
        <w:rPr>
          <w:rFonts w:ascii="Arial" w:eastAsia="Yu Gothic UI" w:hAnsi="Arial" w:cs="Arial"/>
          <w:b/>
          <w:bCs/>
          <w:sz w:val="28"/>
          <w:szCs w:val="28"/>
        </w:rPr>
        <w:t>April 26, 2022</w:t>
      </w:r>
      <w:r w:rsidRPr="00074D66">
        <w:rPr>
          <w:rFonts w:ascii="Arial" w:eastAsia="Yu Gothic UI" w:hAnsi="Arial" w:cs="Arial"/>
          <w:b/>
          <w:bCs/>
          <w:sz w:val="28"/>
          <w:szCs w:val="28"/>
        </w:rPr>
        <w:t>)</w:t>
      </w:r>
      <w:r w:rsidR="009F382E" w:rsidRPr="00074D66">
        <w:rPr>
          <w:rStyle w:val="FootnoteReference"/>
          <w:rFonts w:ascii="Arial" w:eastAsia="Yu Gothic UI" w:hAnsi="Arial" w:cs="Arial"/>
          <w:b/>
          <w:bCs/>
          <w:sz w:val="28"/>
          <w:szCs w:val="28"/>
          <w:vertAlign w:val="superscript"/>
        </w:rPr>
        <w:footnoteReference w:id="1"/>
      </w:r>
    </w:p>
    <w:p w14:paraId="1FE38C4C" w14:textId="0BB28CB0" w:rsidR="00656948" w:rsidRPr="00D23942" w:rsidRDefault="00656948" w:rsidP="00415012">
      <w:pPr>
        <w:jc w:val="center"/>
        <w:rPr>
          <w:rFonts w:ascii="Arial" w:eastAsia="Yu Gothic UI" w:hAnsi="Arial" w:cs="Arial"/>
          <w:sz w:val="28"/>
          <w:szCs w:val="28"/>
        </w:rPr>
      </w:pPr>
    </w:p>
    <w:p w14:paraId="0522236E" w14:textId="15419A33" w:rsidR="00656948" w:rsidRPr="00D23942" w:rsidRDefault="00656948" w:rsidP="0041501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The (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D23942">
        <w:rPr>
          <w:rFonts w:ascii="Arial" w:eastAsia="Yu Gothic UI" w:hAnsi="Arial" w:cs="Arial"/>
          <w:sz w:val="28"/>
          <w:szCs w:val="28"/>
        </w:rPr>
        <w:t xml:space="preserve">) count is </w:t>
      </w:r>
      <w:bookmarkStart w:id="0" w:name="_Hlk80395574"/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Criminal Sale </w:t>
      </w:r>
      <w:r w:rsidR="002F7A4E" w:rsidRPr="00D23942">
        <w:rPr>
          <w:rFonts w:ascii="Arial" w:eastAsia="Yu Gothic UI" w:hAnsi="Arial" w:cs="Arial"/>
          <w:sz w:val="28"/>
          <w:szCs w:val="28"/>
        </w:rPr>
        <w:t>o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f </w:t>
      </w:r>
      <w:r w:rsidR="002F7A4E" w:rsidRPr="00D23942">
        <w:rPr>
          <w:rFonts w:ascii="Arial" w:eastAsia="Yu Gothic UI" w:hAnsi="Arial" w:cs="Arial"/>
          <w:sz w:val="28"/>
          <w:szCs w:val="28"/>
        </w:rPr>
        <w:t>a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n Unfinished Frame </w:t>
      </w:r>
      <w:r w:rsidR="00186523" w:rsidRPr="00D23942">
        <w:rPr>
          <w:rFonts w:ascii="Arial" w:eastAsia="Yu Gothic UI" w:hAnsi="Arial" w:cs="Arial"/>
          <w:sz w:val="28"/>
          <w:szCs w:val="28"/>
        </w:rPr>
        <w:t xml:space="preserve">or 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Receiver </w:t>
      </w:r>
      <w:r w:rsidR="002F7A4E" w:rsidRPr="00D23942">
        <w:rPr>
          <w:rFonts w:ascii="Arial" w:eastAsia="Yu Gothic UI" w:hAnsi="Arial" w:cs="Arial"/>
          <w:sz w:val="28"/>
          <w:szCs w:val="28"/>
        </w:rPr>
        <w:t>i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n </w:t>
      </w:r>
      <w:r w:rsidR="002F7A4E" w:rsidRPr="00D23942">
        <w:rPr>
          <w:rFonts w:ascii="Arial" w:eastAsia="Yu Gothic UI" w:hAnsi="Arial" w:cs="Arial"/>
          <w:sz w:val="28"/>
          <w:szCs w:val="28"/>
        </w:rPr>
        <w:t>t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he </w:t>
      </w:r>
      <w:r w:rsidR="00407901">
        <w:rPr>
          <w:rFonts w:ascii="Arial" w:eastAsia="Yu Gothic UI" w:hAnsi="Arial" w:cs="Arial"/>
          <w:sz w:val="28"/>
          <w:szCs w:val="28"/>
        </w:rPr>
        <w:t xml:space="preserve">First 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>Degree</w:t>
      </w:r>
      <w:bookmarkEnd w:id="0"/>
    </w:p>
    <w:p w14:paraId="09B5F520" w14:textId="77777777" w:rsidR="00656948" w:rsidRPr="00D23942" w:rsidRDefault="00656948" w:rsidP="0041501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DB2E029" w14:textId="74D8D864" w:rsidR="00884526" w:rsidRPr="00884526" w:rsidRDefault="00656948" w:rsidP="00415012">
      <w:pPr>
        <w:ind w:firstLine="720"/>
        <w:jc w:val="both"/>
        <w:rPr>
          <w:rFonts w:ascii="Arial" w:eastAsia="Yu Gothic UI" w:hAnsi="Arial" w:cs="Arial"/>
          <w:bCs/>
          <w:sz w:val="28"/>
          <w:szCs w:val="28"/>
        </w:rPr>
      </w:pPr>
      <w:bookmarkStart w:id="1" w:name="_Hlk82265872"/>
      <w:r w:rsidRPr="00D23942">
        <w:rPr>
          <w:rFonts w:ascii="Arial" w:eastAsia="Yu Gothic UI" w:hAnsi="Arial" w:cs="Arial"/>
          <w:sz w:val="28"/>
          <w:szCs w:val="28"/>
        </w:rPr>
        <w:t xml:space="preserve">Under our law, a person is guilty of 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Criminal Sale </w:t>
      </w:r>
      <w:r w:rsidR="002F7A4E" w:rsidRPr="00D23942">
        <w:rPr>
          <w:rFonts w:ascii="Arial" w:eastAsia="Yu Gothic UI" w:hAnsi="Arial" w:cs="Arial"/>
          <w:sz w:val="28"/>
          <w:szCs w:val="28"/>
        </w:rPr>
        <w:t>o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f </w:t>
      </w:r>
      <w:r w:rsidR="002F7A4E" w:rsidRPr="00D23942">
        <w:rPr>
          <w:rFonts w:ascii="Arial" w:eastAsia="Yu Gothic UI" w:hAnsi="Arial" w:cs="Arial"/>
          <w:sz w:val="28"/>
          <w:szCs w:val="28"/>
        </w:rPr>
        <w:t>a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>n Unfinished Frame</w:t>
      </w:r>
      <w:r w:rsidR="00186523" w:rsidRPr="00D23942">
        <w:rPr>
          <w:rFonts w:ascii="Arial" w:eastAsia="Yu Gothic UI" w:hAnsi="Arial" w:cs="Arial"/>
          <w:sz w:val="28"/>
          <w:szCs w:val="28"/>
        </w:rPr>
        <w:t xml:space="preserve"> or 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Receiver </w:t>
      </w:r>
      <w:r w:rsidR="002F7A4E" w:rsidRPr="00D23942">
        <w:rPr>
          <w:rFonts w:ascii="Arial" w:eastAsia="Yu Gothic UI" w:hAnsi="Arial" w:cs="Arial"/>
          <w:sz w:val="28"/>
          <w:szCs w:val="28"/>
        </w:rPr>
        <w:t>i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n </w:t>
      </w:r>
      <w:r w:rsidR="002F7A4E" w:rsidRPr="00D23942">
        <w:rPr>
          <w:rFonts w:ascii="Arial" w:eastAsia="Yu Gothic UI" w:hAnsi="Arial" w:cs="Arial"/>
          <w:sz w:val="28"/>
          <w:szCs w:val="28"/>
        </w:rPr>
        <w:t>t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he </w:t>
      </w:r>
      <w:r w:rsidR="00407901">
        <w:rPr>
          <w:rFonts w:ascii="Arial" w:eastAsia="Yu Gothic UI" w:hAnsi="Arial" w:cs="Arial"/>
          <w:sz w:val="28"/>
          <w:szCs w:val="28"/>
        </w:rPr>
        <w:t>First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 Degree</w:t>
      </w:r>
      <w:r w:rsidR="00842B91" w:rsidRPr="00D23942">
        <w:rPr>
          <w:rFonts w:ascii="Arial" w:eastAsia="Yu Gothic UI" w:hAnsi="Arial" w:cs="Arial"/>
          <w:sz w:val="28"/>
          <w:szCs w:val="28"/>
          <w:lang w:val="x-none"/>
        </w:rPr>
        <w:t xml:space="preserve"> when,</w:t>
      </w:r>
      <w:r w:rsidR="00C36655">
        <w:rPr>
          <w:rFonts w:ascii="Arial" w:eastAsia="Yu Gothic UI" w:hAnsi="Arial" w:cs="Arial"/>
          <w:sz w:val="28"/>
          <w:szCs w:val="28"/>
        </w:rPr>
        <w:t xml:space="preserve"> </w:t>
      </w:r>
      <w:r w:rsidR="00884526" w:rsidRPr="00884526">
        <w:rPr>
          <w:rFonts w:ascii="Arial" w:eastAsia="Yu Gothic UI" w:hAnsi="Arial" w:cs="Arial"/>
          <w:bCs/>
          <w:sz w:val="28"/>
          <w:szCs w:val="28"/>
          <w:lang w:val="x-none"/>
        </w:rPr>
        <w:t>knowing they are unfinished frames or receivers, such person unlawfully sells, exchanges, gives or disposes of a</w:t>
      </w:r>
      <w:r w:rsidR="00C36655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="00884526" w:rsidRPr="00884526">
        <w:rPr>
          <w:rFonts w:ascii="Arial" w:eastAsia="Yu Gothic UI" w:hAnsi="Arial" w:cs="Arial"/>
          <w:bCs/>
          <w:sz w:val="28"/>
          <w:szCs w:val="28"/>
          <w:lang w:val="x-none"/>
        </w:rPr>
        <w:t>total of ten or more unfinished frames or receivers in a period of not</w:t>
      </w:r>
      <w:r w:rsidR="00C36655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="00884526" w:rsidRPr="00884526">
        <w:rPr>
          <w:rFonts w:ascii="Arial" w:eastAsia="Yu Gothic UI" w:hAnsi="Arial" w:cs="Arial"/>
          <w:bCs/>
          <w:sz w:val="28"/>
          <w:szCs w:val="28"/>
          <w:lang w:val="x-none"/>
        </w:rPr>
        <w:t>more than one year</w:t>
      </w:r>
      <w:r w:rsidR="00C36655">
        <w:rPr>
          <w:rFonts w:ascii="Arial" w:eastAsia="Yu Gothic UI" w:hAnsi="Arial" w:cs="Arial"/>
          <w:bCs/>
          <w:sz w:val="28"/>
          <w:szCs w:val="28"/>
        </w:rPr>
        <w:t>.</w:t>
      </w:r>
    </w:p>
    <w:bookmarkEnd w:id="1"/>
    <w:p w14:paraId="788421F4" w14:textId="0017889A" w:rsidR="00884526" w:rsidRDefault="00884526" w:rsidP="0041501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57F2011B" w14:textId="6EE8F7DA" w:rsidR="00656948" w:rsidRDefault="00656948" w:rsidP="0041501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The following term used in that definition ha</w:t>
      </w:r>
      <w:r w:rsidR="00DE246E">
        <w:rPr>
          <w:rFonts w:ascii="Arial" w:eastAsia="Yu Gothic UI" w:hAnsi="Arial" w:cs="Arial"/>
          <w:sz w:val="28"/>
          <w:szCs w:val="28"/>
        </w:rPr>
        <w:t>s</w:t>
      </w:r>
      <w:r w:rsidRPr="00D23942">
        <w:rPr>
          <w:rFonts w:ascii="Arial" w:eastAsia="Yu Gothic UI" w:hAnsi="Arial" w:cs="Arial"/>
          <w:sz w:val="28"/>
          <w:szCs w:val="28"/>
        </w:rPr>
        <w:t xml:space="preserve"> a special meaning:</w:t>
      </w:r>
    </w:p>
    <w:p w14:paraId="7A21506E" w14:textId="77777777" w:rsidR="00656948" w:rsidRPr="00D23942" w:rsidRDefault="00656948" w:rsidP="0041501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7DD794D" w14:textId="3773CBE1" w:rsidR="00B04D29" w:rsidRDefault="008A4101" w:rsidP="00415012">
      <w:pPr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tab/>
      </w:r>
      <w:r w:rsidR="008505A3" w:rsidRPr="00D23942">
        <w:rPr>
          <w:rFonts w:ascii="Arial" w:hAnsi="Arial" w:cs="Arial"/>
          <w:sz w:val="28"/>
          <w:szCs w:val="28"/>
        </w:rPr>
        <w:t>UNFINISHED FRAME OR RECEIVER</w:t>
      </w:r>
      <w:r w:rsidR="00B04D29" w:rsidRPr="00D23942">
        <w:rPr>
          <w:rFonts w:ascii="Arial" w:hAnsi="Arial" w:cs="Arial"/>
          <w:sz w:val="28"/>
          <w:szCs w:val="28"/>
        </w:rPr>
        <w:t xml:space="preserve"> means any material that does </w:t>
      </w:r>
      <w:r w:rsidR="00B77211" w:rsidRPr="00D23942">
        <w:rPr>
          <w:rFonts w:ascii="Arial" w:hAnsi="Arial" w:cs="Arial"/>
          <w:sz w:val="28"/>
          <w:szCs w:val="28"/>
        </w:rPr>
        <w:t>n</w:t>
      </w:r>
      <w:r w:rsidR="00B04D29" w:rsidRPr="00D23942">
        <w:rPr>
          <w:rFonts w:ascii="Arial" w:hAnsi="Arial" w:cs="Arial"/>
          <w:sz w:val="28"/>
          <w:szCs w:val="28"/>
        </w:rPr>
        <w:t>ot</w:t>
      </w:r>
      <w:r w:rsidR="00B77211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constitute the frame or receiver of a firearm, rifle</w:t>
      </w:r>
      <w:r w:rsidR="00DE349C">
        <w:rPr>
          <w:rFonts w:ascii="Arial" w:hAnsi="Arial" w:cs="Arial"/>
          <w:sz w:val="28"/>
          <w:szCs w:val="28"/>
        </w:rPr>
        <w:t>,</w:t>
      </w:r>
      <w:r w:rsidR="00B04D29" w:rsidRPr="00D23942">
        <w:rPr>
          <w:rFonts w:ascii="Arial" w:hAnsi="Arial" w:cs="Arial"/>
          <w:sz w:val="28"/>
          <w:szCs w:val="28"/>
        </w:rPr>
        <w:t xml:space="preserve"> or shotgun but that</w:t>
      </w:r>
      <w:r w:rsidR="008902D1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has been shaped or formed in any way for the purpose of</w:t>
      </w:r>
      <w:r w:rsidR="00B77211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becoming the</w:t>
      </w:r>
      <w:r w:rsidR="008902D1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frame or receiver of a firearm, rifle</w:t>
      </w:r>
      <w:r w:rsidR="003646D8">
        <w:rPr>
          <w:rFonts w:ascii="Arial" w:hAnsi="Arial" w:cs="Arial"/>
          <w:sz w:val="28"/>
          <w:szCs w:val="28"/>
        </w:rPr>
        <w:t>,</w:t>
      </w:r>
      <w:r w:rsidR="00B04D29" w:rsidRPr="00D23942">
        <w:rPr>
          <w:rFonts w:ascii="Arial" w:hAnsi="Arial" w:cs="Arial"/>
          <w:sz w:val="28"/>
          <w:szCs w:val="28"/>
        </w:rPr>
        <w:t xml:space="preserve"> or shotgun,</w:t>
      </w:r>
      <w:r w:rsidR="008505A3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and which may readily</w:t>
      </w:r>
      <w:r w:rsidR="008902D1" w:rsidRPr="00D23942">
        <w:rPr>
          <w:rFonts w:ascii="Arial" w:hAnsi="Arial" w:cs="Arial"/>
          <w:sz w:val="28"/>
          <w:szCs w:val="28"/>
        </w:rPr>
        <w:t xml:space="preserve"> b</w:t>
      </w:r>
      <w:r w:rsidR="00B04D29" w:rsidRPr="00D23942">
        <w:rPr>
          <w:rFonts w:ascii="Arial" w:hAnsi="Arial" w:cs="Arial"/>
          <w:sz w:val="28"/>
          <w:szCs w:val="28"/>
        </w:rPr>
        <w:t>e made into a functional frame or receiver through milling, drilling or</w:t>
      </w:r>
      <w:r w:rsidR="006571D6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 xml:space="preserve">other </w:t>
      </w:r>
      <w:r w:rsidR="00940B16" w:rsidRPr="00940B16">
        <w:rPr>
          <w:rFonts w:ascii="Arial" w:eastAsiaTheme="minorHAnsi" w:hAnsi="Arial" w:cs="Arial"/>
          <w:sz w:val="28"/>
          <w:szCs w:val="28"/>
        </w:rPr>
        <w:t xml:space="preserve">altered. </w:t>
      </w:r>
      <w:r w:rsidR="00940B16">
        <w:rPr>
          <w:rFonts w:ascii="Arial" w:eastAsiaTheme="minorHAnsi" w:hAnsi="Arial" w:cs="Arial"/>
          <w:sz w:val="28"/>
          <w:szCs w:val="28"/>
        </w:rPr>
        <w:t xml:space="preserve"> T</w:t>
      </w:r>
      <w:r w:rsidR="00B04D29" w:rsidRPr="00D23942">
        <w:rPr>
          <w:rFonts w:ascii="Arial" w:hAnsi="Arial" w:cs="Arial"/>
          <w:sz w:val="28"/>
          <w:szCs w:val="28"/>
        </w:rPr>
        <w:t>he term shall not include material that has had its size</w:t>
      </w:r>
      <w:r w:rsidR="006571D6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or external shape altered to facilitate transportation or storage or has</w:t>
      </w:r>
      <w:r w:rsidR="006571D6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 xml:space="preserve">had its chemical </w:t>
      </w:r>
      <w:r w:rsidR="00B04D29" w:rsidRPr="00074D66">
        <w:rPr>
          <w:rFonts w:ascii="Arial" w:hAnsi="Arial" w:cs="Arial"/>
          <w:sz w:val="28"/>
          <w:szCs w:val="28"/>
        </w:rPr>
        <w:t>composition altered.</w:t>
      </w:r>
      <w:r w:rsidR="00940B16" w:rsidRPr="00074D66">
        <w:rPr>
          <w:rFonts w:ascii="Arial" w:eastAsiaTheme="minorHAnsi" w:hAnsi="Arial" w:cs="Arial"/>
          <w:sz w:val="28"/>
          <w:szCs w:val="28"/>
          <w:vertAlign w:val="superscript"/>
        </w:rPr>
        <w:footnoteReference w:id="2"/>
      </w:r>
    </w:p>
    <w:p w14:paraId="6D14016D" w14:textId="77777777" w:rsidR="005100A7" w:rsidRPr="00D23942" w:rsidRDefault="005100A7" w:rsidP="00415012">
      <w:pPr>
        <w:jc w:val="both"/>
        <w:rPr>
          <w:rFonts w:ascii="Arial" w:hAnsi="Arial" w:cs="Arial"/>
          <w:sz w:val="28"/>
          <w:szCs w:val="28"/>
        </w:rPr>
      </w:pPr>
    </w:p>
    <w:p w14:paraId="477C79C8" w14:textId="07B8ADCC" w:rsidR="005048ED" w:rsidRPr="005048ED" w:rsidRDefault="00254D2D" w:rsidP="00415012">
      <w:pPr>
        <w:ind w:firstLine="720"/>
        <w:jc w:val="both"/>
        <w:rPr>
          <w:rFonts w:ascii="Arial" w:eastAsia="Arial" w:hAnsi="Arial"/>
          <w:color w:val="000000"/>
          <w:sz w:val="28"/>
          <w:szCs w:val="22"/>
        </w:rPr>
      </w:pPr>
      <w:r w:rsidRPr="005048ED">
        <w:rPr>
          <w:rFonts w:ascii="Arial" w:eastAsia="Arial" w:hAnsi="Arial"/>
          <w:color w:val="000000"/>
          <w:sz w:val="28"/>
          <w:szCs w:val="22"/>
        </w:rPr>
        <w:lastRenderedPageBreak/>
        <w:t xml:space="preserve">A person </w:t>
      </w:r>
      <w:r w:rsidR="00FC6E8A" w:rsidRPr="00D23942">
        <w:rPr>
          <w:rFonts w:ascii="Arial" w:hAnsi="Arial" w:cs="Arial"/>
          <w:sz w:val="28"/>
          <w:szCs w:val="28"/>
        </w:rPr>
        <w:t>UNLAWFULLY</w:t>
      </w:r>
      <w:r w:rsidR="00786D31" w:rsidRPr="00D2394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r>
        <w:rPr>
          <w:rFonts w:ascii="Arial" w:hAnsi="Arial" w:cs="Arial"/>
          <w:sz w:val="28"/>
          <w:szCs w:val="28"/>
        </w:rPr>
        <w:t xml:space="preserve"> </w:t>
      </w:r>
      <w:r w:rsidR="001A473A" w:rsidRPr="00D23942">
        <w:rPr>
          <w:rFonts w:ascii="Arial" w:eastAsia="Yu Gothic UI" w:hAnsi="Arial" w:cs="Arial"/>
          <w:sz w:val="28"/>
          <w:szCs w:val="28"/>
          <w:lang w:val="x-none"/>
        </w:rPr>
        <w:t>sells, exchanges, gives</w:t>
      </w:r>
      <w:r w:rsidR="00276F71">
        <w:rPr>
          <w:rFonts w:ascii="Arial" w:eastAsia="Yu Gothic UI" w:hAnsi="Arial" w:cs="Arial"/>
          <w:sz w:val="28"/>
          <w:szCs w:val="28"/>
        </w:rPr>
        <w:t>,</w:t>
      </w:r>
      <w:r w:rsidR="001A473A" w:rsidRPr="00D23942">
        <w:rPr>
          <w:rFonts w:ascii="Arial" w:eastAsia="Yu Gothic UI" w:hAnsi="Arial" w:cs="Arial"/>
          <w:sz w:val="28"/>
          <w:szCs w:val="28"/>
          <w:lang w:val="x-none"/>
        </w:rPr>
        <w:t xml:space="preserve"> or disposes of an unfinished frame or receiver</w:t>
      </w:r>
      <w:r w:rsidR="001A473A">
        <w:rPr>
          <w:rFonts w:ascii="Arial" w:eastAsia="Yu Gothic UI" w:hAnsi="Arial" w:cs="Arial"/>
          <w:sz w:val="28"/>
          <w:szCs w:val="28"/>
        </w:rPr>
        <w:t xml:space="preserve"> </w:t>
      </w:r>
      <w:r w:rsidR="005048ED" w:rsidRPr="005048ED">
        <w:rPr>
          <w:rFonts w:ascii="Arial" w:eastAsia="Arial" w:hAnsi="Arial"/>
          <w:color w:val="000000"/>
          <w:sz w:val="28"/>
          <w:szCs w:val="22"/>
        </w:rPr>
        <w:t xml:space="preserve">when that person has no legal right to </w:t>
      </w:r>
      <w:r w:rsidR="004E7406">
        <w:rPr>
          <w:rFonts w:ascii="Arial" w:eastAsia="Arial" w:hAnsi="Arial"/>
          <w:color w:val="000000"/>
          <w:sz w:val="28"/>
          <w:szCs w:val="22"/>
        </w:rPr>
        <w:t>do so</w:t>
      </w:r>
      <w:r w:rsidR="005048ED" w:rsidRPr="005048ED">
        <w:rPr>
          <w:rFonts w:ascii="Arial" w:eastAsia="Arial" w:hAnsi="Arial"/>
          <w:color w:val="000000"/>
          <w:sz w:val="28"/>
          <w:szCs w:val="22"/>
        </w:rPr>
        <w:t xml:space="preserve">. </w:t>
      </w:r>
      <w:r w:rsidR="00843F8B">
        <w:rPr>
          <w:rFonts w:ascii="Arial" w:eastAsia="Arial" w:hAnsi="Arial"/>
          <w:color w:val="000000"/>
          <w:sz w:val="28"/>
          <w:szCs w:val="22"/>
        </w:rPr>
        <w:t xml:space="preserve"> </w:t>
      </w:r>
      <w:r w:rsidR="005048ED" w:rsidRPr="005048ED">
        <w:rPr>
          <w:rFonts w:ascii="Arial" w:eastAsia="Arial" w:hAnsi="Arial"/>
          <w:color w:val="000000"/>
          <w:sz w:val="28"/>
          <w:szCs w:val="22"/>
        </w:rPr>
        <w:t>Under our law, with certain exceptions not applicable here, a person</w:t>
      </w:r>
      <w:r w:rsidR="004E7406">
        <w:rPr>
          <w:rFonts w:ascii="Arial" w:eastAsia="Arial" w:hAnsi="Arial"/>
          <w:color w:val="000000"/>
          <w:sz w:val="28"/>
          <w:szCs w:val="22"/>
        </w:rPr>
        <w:t xml:space="preserve"> who is not a licensed gunsmith or dealer in firearms,</w:t>
      </w:r>
      <w:r w:rsidR="005048ED" w:rsidRPr="005048ED">
        <w:rPr>
          <w:rFonts w:ascii="Arial" w:eastAsia="Arial" w:hAnsi="Arial"/>
          <w:color w:val="000000"/>
          <w:sz w:val="28"/>
          <w:szCs w:val="22"/>
        </w:rPr>
        <w:t xml:space="preserve"> has no legal right to</w:t>
      </w:r>
      <w:r w:rsidR="00276F71">
        <w:rPr>
          <w:rFonts w:ascii="Arial" w:eastAsia="Arial" w:hAnsi="Arial"/>
          <w:color w:val="000000"/>
          <w:sz w:val="28"/>
          <w:szCs w:val="22"/>
        </w:rPr>
        <w:t xml:space="preserve"> do so.</w:t>
      </w:r>
    </w:p>
    <w:p w14:paraId="14293641" w14:textId="77777777" w:rsidR="00AC6131" w:rsidRDefault="00AC6131" w:rsidP="00415012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219DDE7" w14:textId="1C18511F" w:rsidR="00656948" w:rsidRPr="00D23942" w:rsidRDefault="00656948" w:rsidP="0041501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3259D8">
        <w:rPr>
          <w:rFonts w:ascii="Arial" w:eastAsia="Yu Gothic UI" w:hAnsi="Arial" w:cs="Arial"/>
          <w:sz w:val="28"/>
          <w:szCs w:val="28"/>
        </w:rPr>
        <w:t>two</w:t>
      </w:r>
      <w:r w:rsidRPr="00D23942">
        <w:rPr>
          <w:rFonts w:ascii="Arial" w:eastAsia="Yu Gothic UI" w:hAnsi="Arial" w:cs="Arial"/>
          <w:sz w:val="28"/>
          <w:szCs w:val="28"/>
        </w:rPr>
        <w:t xml:space="preserve"> elements:</w:t>
      </w:r>
    </w:p>
    <w:p w14:paraId="0562A783" w14:textId="77777777" w:rsidR="00656948" w:rsidRPr="00D23942" w:rsidRDefault="00656948" w:rsidP="0041501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2821E6B" w14:textId="7B38B92B" w:rsidR="00015BCD" w:rsidRPr="00D23942" w:rsidRDefault="00656948" w:rsidP="0041501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1.</w:t>
      </w:r>
      <w:r w:rsidRPr="00D23942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(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)</w:t>
      </w:r>
      <w:r w:rsidRPr="00D23942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(County)</w:t>
      </w:r>
      <w:r w:rsidR="001D01BE" w:rsidRPr="00D23942">
        <w:rPr>
          <w:rFonts w:ascii="Arial" w:eastAsia="Yu Gothic UI" w:hAnsi="Arial" w:cs="Arial"/>
          <w:sz w:val="28"/>
          <w:szCs w:val="28"/>
          <w:u w:val="single"/>
        </w:rPr>
        <w:t>,</w:t>
      </w:r>
      <w:r w:rsidRPr="00D23942">
        <w:rPr>
          <w:rFonts w:ascii="Arial" w:eastAsia="Yu Gothic UI" w:hAnsi="Arial" w:cs="Arial"/>
          <w:sz w:val="28"/>
          <w:szCs w:val="28"/>
        </w:rPr>
        <w:t xml:space="preserve"> the defendant, 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D23942">
        <w:rPr>
          <w:rStyle w:val="FootnoteReference"/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id="4"/>
      </w:r>
      <w:r w:rsidR="00F45F37">
        <w:rPr>
          <w:rFonts w:ascii="Arial" w:eastAsia="Yu Gothic UI" w:hAnsi="Arial" w:cs="Arial"/>
          <w:sz w:val="28"/>
          <w:szCs w:val="28"/>
        </w:rPr>
        <w:t xml:space="preserve"> </w:t>
      </w:r>
      <w:r w:rsidR="003B31B7" w:rsidRPr="00D23942">
        <w:rPr>
          <w:rFonts w:ascii="Arial" w:eastAsia="Yu Gothic UI" w:hAnsi="Arial" w:cs="Arial"/>
          <w:sz w:val="28"/>
          <w:szCs w:val="28"/>
        </w:rPr>
        <w:t>u</w:t>
      </w:r>
      <w:r w:rsidR="00015BCD" w:rsidRPr="00D23942">
        <w:rPr>
          <w:rFonts w:ascii="Arial" w:eastAsia="Yu Gothic UI" w:hAnsi="Arial" w:cs="Arial"/>
          <w:sz w:val="28"/>
          <w:szCs w:val="28"/>
          <w:lang w:val="x-none"/>
        </w:rPr>
        <w:t>nlawfully</w:t>
      </w:r>
      <w:r w:rsidR="00F45F37">
        <w:rPr>
          <w:rFonts w:ascii="Arial" w:eastAsia="Yu Gothic UI" w:hAnsi="Arial" w:cs="Arial"/>
          <w:sz w:val="28"/>
          <w:szCs w:val="28"/>
        </w:rPr>
        <w:t xml:space="preserve"> </w:t>
      </w:r>
      <w:r w:rsidR="00015BCD" w:rsidRPr="00D23942">
        <w:rPr>
          <w:rFonts w:ascii="Arial" w:eastAsia="Yu Gothic UI" w:hAnsi="Arial" w:cs="Arial"/>
          <w:sz w:val="28"/>
          <w:szCs w:val="28"/>
          <w:lang w:val="x-none"/>
        </w:rPr>
        <w:t>s</w:t>
      </w:r>
      <w:r w:rsidR="002420BE" w:rsidRPr="00D23942">
        <w:rPr>
          <w:rFonts w:ascii="Arial" w:eastAsia="Yu Gothic UI" w:hAnsi="Arial" w:cs="Arial"/>
          <w:sz w:val="28"/>
          <w:szCs w:val="28"/>
        </w:rPr>
        <w:t xml:space="preserve">old, exchanged, gave, or disposed </w:t>
      </w:r>
      <w:r w:rsidR="00015BCD" w:rsidRPr="00D23942">
        <w:rPr>
          <w:rFonts w:ascii="Arial" w:eastAsia="Yu Gothic UI" w:hAnsi="Arial" w:cs="Arial"/>
          <w:sz w:val="28"/>
          <w:szCs w:val="28"/>
          <w:lang w:val="x-none"/>
        </w:rPr>
        <w:t xml:space="preserve">of </w:t>
      </w:r>
      <w:r w:rsidR="003111DA">
        <w:rPr>
          <w:rFonts w:ascii="Arial" w:eastAsia="Yu Gothic UI" w:hAnsi="Arial" w:cs="Arial"/>
          <w:sz w:val="28"/>
          <w:szCs w:val="28"/>
        </w:rPr>
        <w:t xml:space="preserve">a total of ten or more </w:t>
      </w:r>
      <w:r w:rsidR="00015BCD" w:rsidRPr="00D23942">
        <w:rPr>
          <w:rFonts w:ascii="Arial" w:eastAsia="Yu Gothic UI" w:hAnsi="Arial" w:cs="Arial"/>
          <w:sz w:val="28"/>
          <w:szCs w:val="28"/>
          <w:lang w:val="x-none"/>
        </w:rPr>
        <w:t>unfinished frame</w:t>
      </w:r>
      <w:r w:rsidR="00520C83">
        <w:rPr>
          <w:rFonts w:ascii="Arial" w:eastAsia="Yu Gothic UI" w:hAnsi="Arial" w:cs="Arial"/>
          <w:sz w:val="28"/>
          <w:szCs w:val="28"/>
        </w:rPr>
        <w:t>s</w:t>
      </w:r>
      <w:r w:rsidR="00015BCD" w:rsidRPr="00D23942">
        <w:rPr>
          <w:rFonts w:ascii="Arial" w:eastAsia="Yu Gothic UI" w:hAnsi="Arial" w:cs="Arial"/>
          <w:sz w:val="28"/>
          <w:szCs w:val="28"/>
          <w:lang w:val="x-none"/>
        </w:rPr>
        <w:t xml:space="preserve"> or receiver</w:t>
      </w:r>
      <w:r w:rsidR="00520C83">
        <w:rPr>
          <w:rFonts w:ascii="Arial" w:eastAsia="Yu Gothic UI" w:hAnsi="Arial" w:cs="Arial"/>
          <w:sz w:val="28"/>
          <w:szCs w:val="28"/>
        </w:rPr>
        <w:t>s</w:t>
      </w:r>
      <w:r w:rsidR="009B6BB6">
        <w:rPr>
          <w:rFonts w:ascii="Arial" w:eastAsia="Yu Gothic UI" w:hAnsi="Arial" w:cs="Arial"/>
          <w:sz w:val="28"/>
          <w:szCs w:val="28"/>
        </w:rPr>
        <w:t xml:space="preserve"> in a period of not more than one year</w:t>
      </w:r>
      <w:r w:rsidR="00035EE0" w:rsidRPr="00D23942">
        <w:rPr>
          <w:rFonts w:ascii="Arial" w:eastAsia="Yu Gothic UI" w:hAnsi="Arial" w:cs="Arial"/>
          <w:sz w:val="28"/>
          <w:szCs w:val="28"/>
        </w:rPr>
        <w:t>;</w:t>
      </w:r>
      <w:r w:rsidR="00467FD8">
        <w:rPr>
          <w:rFonts w:ascii="Arial" w:eastAsia="Yu Gothic UI" w:hAnsi="Arial" w:cs="Arial"/>
          <w:sz w:val="28"/>
          <w:szCs w:val="28"/>
        </w:rPr>
        <w:t xml:space="preserve"> and</w:t>
      </w:r>
    </w:p>
    <w:p w14:paraId="46D4FC0B" w14:textId="73D61F04" w:rsidR="00035EE0" w:rsidRPr="00D23942" w:rsidRDefault="00035EE0" w:rsidP="0041501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</w:p>
    <w:p w14:paraId="3822FB0F" w14:textId="4677E771" w:rsidR="00656948" w:rsidRPr="00D23942" w:rsidRDefault="00035EE0" w:rsidP="00415012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 xml:space="preserve">2. </w:t>
      </w:r>
      <w:r w:rsidRPr="00D23942">
        <w:rPr>
          <w:rFonts w:ascii="Arial" w:eastAsia="Yu Gothic UI" w:hAnsi="Arial" w:cs="Arial"/>
          <w:sz w:val="28"/>
          <w:szCs w:val="28"/>
        </w:rPr>
        <w:tab/>
      </w:r>
      <w:r w:rsidR="00656948" w:rsidRPr="00D23942">
        <w:rPr>
          <w:rFonts w:ascii="Arial" w:hAnsi="Arial" w:cs="Arial"/>
          <w:sz w:val="28"/>
          <w:szCs w:val="28"/>
        </w:rPr>
        <w:t xml:space="preserve">That the defendant did so </w:t>
      </w:r>
      <w:r w:rsidRPr="00D23942">
        <w:rPr>
          <w:rFonts w:ascii="Arial" w:hAnsi="Arial" w:cs="Arial"/>
          <w:sz w:val="28"/>
          <w:szCs w:val="28"/>
          <w:lang w:val="x-none"/>
        </w:rPr>
        <w:t xml:space="preserve">knowing </w:t>
      </w:r>
      <w:r w:rsidR="00520C83">
        <w:rPr>
          <w:rFonts w:ascii="Arial" w:hAnsi="Arial" w:cs="Arial"/>
          <w:sz w:val="28"/>
          <w:szCs w:val="28"/>
        </w:rPr>
        <w:t>ten or more</w:t>
      </w:r>
      <w:r w:rsidR="00773364">
        <w:rPr>
          <w:rFonts w:ascii="Arial" w:hAnsi="Arial" w:cs="Arial"/>
          <w:sz w:val="28"/>
          <w:szCs w:val="28"/>
        </w:rPr>
        <w:t xml:space="preserve"> were</w:t>
      </w:r>
      <w:r w:rsidRPr="00D23942">
        <w:rPr>
          <w:rFonts w:ascii="Arial" w:hAnsi="Arial" w:cs="Arial"/>
          <w:sz w:val="28"/>
          <w:szCs w:val="28"/>
          <w:lang w:val="x-none"/>
        </w:rPr>
        <w:t xml:space="preserve"> unfinished frame</w:t>
      </w:r>
      <w:r w:rsidR="00773364">
        <w:rPr>
          <w:rFonts w:ascii="Arial" w:hAnsi="Arial" w:cs="Arial"/>
          <w:sz w:val="28"/>
          <w:szCs w:val="28"/>
        </w:rPr>
        <w:t>s</w:t>
      </w:r>
      <w:r w:rsidRPr="00D23942">
        <w:rPr>
          <w:rFonts w:ascii="Arial" w:hAnsi="Arial" w:cs="Arial"/>
          <w:sz w:val="28"/>
          <w:szCs w:val="28"/>
          <w:lang w:val="x-none"/>
        </w:rPr>
        <w:t xml:space="preserve"> or receiver</w:t>
      </w:r>
      <w:r w:rsidR="00773364">
        <w:rPr>
          <w:rFonts w:ascii="Arial" w:hAnsi="Arial" w:cs="Arial"/>
          <w:sz w:val="28"/>
          <w:szCs w:val="28"/>
        </w:rPr>
        <w:t>s</w:t>
      </w:r>
      <w:r w:rsidR="00CB5CB8" w:rsidRPr="00D23942">
        <w:rPr>
          <w:rFonts w:ascii="Arial" w:hAnsi="Arial" w:cs="Arial"/>
          <w:sz w:val="28"/>
          <w:szCs w:val="28"/>
        </w:rPr>
        <w:t>.</w:t>
      </w:r>
    </w:p>
    <w:p w14:paraId="310637BB" w14:textId="77777777" w:rsidR="00656948" w:rsidRPr="00D23942" w:rsidRDefault="00656948" w:rsidP="00415012">
      <w:pPr>
        <w:jc w:val="both"/>
        <w:rPr>
          <w:rFonts w:ascii="Arial" w:hAnsi="Arial" w:cs="Arial"/>
          <w:sz w:val="28"/>
          <w:szCs w:val="28"/>
        </w:rPr>
      </w:pPr>
    </w:p>
    <w:p w14:paraId="0B3892BA" w14:textId="77777777" w:rsidR="00656948" w:rsidRPr="00D23942" w:rsidRDefault="00656948" w:rsidP="0041501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1461952E" w14:textId="77777777" w:rsidR="00656948" w:rsidRPr="00D23942" w:rsidRDefault="00656948" w:rsidP="00415012">
      <w:pPr>
        <w:jc w:val="both"/>
        <w:rPr>
          <w:rFonts w:ascii="Arial" w:hAnsi="Arial" w:cs="Arial"/>
          <w:sz w:val="28"/>
          <w:szCs w:val="28"/>
        </w:rPr>
      </w:pPr>
    </w:p>
    <w:p w14:paraId="0ABE6909" w14:textId="17E70349" w:rsidR="00656948" w:rsidRPr="00D23942" w:rsidRDefault="00656948" w:rsidP="0041501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sectPr w:rsidR="00656948" w:rsidRPr="00D23942" w:rsidSect="00656948">
      <w:type w:val="continuous"/>
      <w:pgSz w:w="12240" w:h="15840"/>
      <w:pgMar w:top="990" w:right="2160" w:bottom="720" w:left="2160" w:header="99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F8EC" w14:textId="77777777" w:rsidR="00A57BEE" w:rsidRDefault="00A57BEE" w:rsidP="00656948">
      <w:r>
        <w:separator/>
      </w:r>
    </w:p>
  </w:endnote>
  <w:endnote w:type="continuationSeparator" w:id="0">
    <w:p w14:paraId="5A7BF2BA" w14:textId="77777777" w:rsidR="00A57BEE" w:rsidRDefault="00A57BEE" w:rsidP="0065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95D4" w14:textId="77777777" w:rsidR="00A57BEE" w:rsidRDefault="00A57BEE" w:rsidP="00656948">
      <w:r>
        <w:separator/>
      </w:r>
    </w:p>
  </w:footnote>
  <w:footnote w:type="continuationSeparator" w:id="0">
    <w:p w14:paraId="1F5E16C9" w14:textId="77777777" w:rsidR="00A57BEE" w:rsidRDefault="00A57BEE" w:rsidP="00656948">
      <w:r>
        <w:continuationSeparator/>
      </w:r>
    </w:p>
  </w:footnote>
  <w:footnote w:id="1">
    <w:p w14:paraId="1042C40D" w14:textId="77777777" w:rsidR="00EE36F1" w:rsidRDefault="00EE36F1" w:rsidP="009F382E">
      <w:pPr>
        <w:pStyle w:val="FootnoteText"/>
      </w:pPr>
    </w:p>
    <w:p w14:paraId="3D4A8F6C" w14:textId="62A3C8E6" w:rsidR="005100A7" w:rsidRDefault="009F382E" w:rsidP="006E7EAE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 w:rsidR="006D6669">
        <w:t xml:space="preserve"> </w:t>
      </w:r>
      <w:r w:rsidR="003E5AE9" w:rsidRPr="00074D66">
        <w:rPr>
          <w:rFonts w:ascii="Arial" w:hAnsi="Arial" w:cs="Arial"/>
        </w:rPr>
        <w:t xml:space="preserve">While the effective date of this </w:t>
      </w:r>
      <w:r w:rsidR="00074D66" w:rsidRPr="00074D66">
        <w:rPr>
          <w:rFonts w:ascii="Arial" w:hAnsi="Arial" w:cs="Arial"/>
        </w:rPr>
        <w:t>statute</w:t>
      </w:r>
      <w:r w:rsidR="003E5AE9" w:rsidRPr="00074D66">
        <w:rPr>
          <w:rFonts w:ascii="Arial" w:hAnsi="Arial" w:cs="Arial"/>
        </w:rPr>
        <w:t xml:space="preserve"> is the 180</w:t>
      </w:r>
      <w:r w:rsidR="003E5AE9" w:rsidRPr="00074D66">
        <w:rPr>
          <w:rFonts w:ascii="Arial" w:hAnsi="Arial" w:cs="Arial"/>
          <w:vertAlign w:val="superscript"/>
        </w:rPr>
        <w:t>th</w:t>
      </w:r>
      <w:r w:rsidR="003E5AE9" w:rsidRPr="00074D66">
        <w:rPr>
          <w:rFonts w:ascii="Arial" w:hAnsi="Arial" w:cs="Arial"/>
        </w:rPr>
        <w:t xml:space="preserve"> day after it became law on October 28, 2021 [L. 2021, c. 520], </w:t>
      </w:r>
      <w:r w:rsidR="003E5AE9" w:rsidRPr="00074D66">
        <w:rPr>
          <w:rFonts w:ascii="Arial" w:hAnsi="Arial" w:cs="Arial"/>
          <w:sz w:val="22"/>
          <w:szCs w:val="22"/>
        </w:rPr>
        <w:t>the statute contains the following proviso:</w:t>
      </w:r>
    </w:p>
    <w:p w14:paraId="163A9BB7" w14:textId="47878549" w:rsidR="006D6669" w:rsidRPr="006E7EAE" w:rsidRDefault="005100A7" w:rsidP="006E7EAE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B5E521B" w14:textId="352352D5" w:rsidR="009F382E" w:rsidRDefault="006E7EAE" w:rsidP="006E7EAE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6E7EAE">
        <w:rPr>
          <w:rFonts w:ascii="Arial" w:hAnsi="Arial" w:cs="Arial"/>
          <w:sz w:val="22"/>
          <w:szCs w:val="22"/>
        </w:rPr>
        <w:t>“</w:t>
      </w:r>
      <w:r w:rsidR="009F382E" w:rsidRPr="006E7EAE">
        <w:rPr>
          <w:rFonts w:ascii="Arial" w:hAnsi="Arial" w:cs="Arial"/>
          <w:sz w:val="22"/>
          <w:szCs w:val="22"/>
          <w:lang w:val="x-none"/>
        </w:rPr>
        <w:t>provided that for a period of six months</w:t>
      </w:r>
      <w:r w:rsidRPr="006E7EAE">
        <w:rPr>
          <w:rFonts w:ascii="Arial" w:hAnsi="Arial" w:cs="Arial"/>
          <w:sz w:val="22"/>
          <w:szCs w:val="22"/>
        </w:rPr>
        <w:t xml:space="preserve"> </w:t>
      </w:r>
      <w:r w:rsidR="009F382E" w:rsidRPr="006E7EAE">
        <w:rPr>
          <w:rFonts w:ascii="Arial" w:hAnsi="Arial" w:cs="Arial"/>
          <w:sz w:val="22"/>
          <w:szCs w:val="22"/>
          <w:lang w:val="x-none"/>
        </w:rPr>
        <w:t>after the effective date of this section, a person shall not be guilty of criminal sale of an unfinished frame or receiver in the second degree if such person: (a) voluntarily surrenders such unfinished frame or receiver to any law enforcement official designated pursuant to subparagraph (f) of paragraph one of subdivision (a) of section 265.20 of this article; or (b) sells, exchanges, gives, or disposes of such unfinished frame or receiver to a gunsmith licensed pursuant to section 400.00 of this chapter.</w:t>
      </w:r>
      <w:r w:rsidRPr="006E7EAE">
        <w:rPr>
          <w:rFonts w:ascii="Arial" w:hAnsi="Arial" w:cs="Arial"/>
          <w:sz w:val="22"/>
          <w:szCs w:val="22"/>
        </w:rPr>
        <w:t>”</w:t>
      </w:r>
    </w:p>
    <w:p w14:paraId="272D8089" w14:textId="77777777" w:rsidR="004578C7" w:rsidRPr="006E7EAE" w:rsidRDefault="004578C7" w:rsidP="006E7EAE">
      <w:pPr>
        <w:pStyle w:val="FootnoteText"/>
        <w:jc w:val="both"/>
      </w:pPr>
    </w:p>
  </w:footnote>
  <w:footnote w:id="2">
    <w:p w14:paraId="5DC97B0E" w14:textId="434335E5" w:rsidR="00940B16" w:rsidRPr="00074D66" w:rsidRDefault="00940B16" w:rsidP="00940B16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074D66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074D6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74D66">
        <w:rPr>
          <w:rFonts w:ascii="Arial" w:hAnsi="Arial" w:cs="Arial"/>
          <w:sz w:val="22"/>
          <w:szCs w:val="22"/>
        </w:rPr>
        <w:t xml:space="preserve">Penal Law § 265.00(32).  The definition of “unfinished frame or </w:t>
      </w:r>
      <w:r w:rsidR="00EF29E4" w:rsidRPr="00074D66">
        <w:rPr>
          <w:rFonts w:ascii="Arial" w:hAnsi="Arial" w:cs="Arial"/>
          <w:sz w:val="22"/>
          <w:szCs w:val="22"/>
        </w:rPr>
        <w:t>r</w:t>
      </w:r>
      <w:r w:rsidRPr="00074D66">
        <w:rPr>
          <w:rFonts w:ascii="Arial" w:hAnsi="Arial" w:cs="Arial"/>
          <w:sz w:val="22"/>
          <w:szCs w:val="22"/>
        </w:rPr>
        <w:t>eceiver” in this section and Penal Law §  265.07 were</w:t>
      </w:r>
      <w:r w:rsidR="004F37DD" w:rsidRPr="00074D66">
        <w:rPr>
          <w:rFonts w:ascii="Arial" w:hAnsi="Arial" w:cs="Arial"/>
          <w:sz w:val="22"/>
          <w:szCs w:val="22"/>
        </w:rPr>
        <w:t xml:space="preserve"> </w:t>
      </w:r>
      <w:r w:rsidR="0081781F" w:rsidRPr="00074D66">
        <w:rPr>
          <w:rFonts w:ascii="Arial" w:hAnsi="Arial" w:cs="Arial"/>
          <w:sz w:val="22"/>
          <w:szCs w:val="22"/>
        </w:rPr>
        <w:t xml:space="preserve">identical </w:t>
      </w:r>
      <w:r w:rsidRPr="00074D66">
        <w:rPr>
          <w:rFonts w:ascii="Arial" w:hAnsi="Arial" w:cs="Arial"/>
          <w:sz w:val="22"/>
          <w:szCs w:val="22"/>
        </w:rPr>
        <w:t xml:space="preserve">in </w:t>
      </w:r>
      <w:r w:rsidR="004F37DD" w:rsidRPr="00074D66">
        <w:rPr>
          <w:rFonts w:ascii="Arial" w:hAnsi="Arial" w:cs="Arial"/>
          <w:sz w:val="22"/>
          <w:szCs w:val="22"/>
        </w:rPr>
        <w:t xml:space="preserve">the laws of </w:t>
      </w:r>
      <w:r w:rsidRPr="00074D66">
        <w:rPr>
          <w:rFonts w:ascii="Arial" w:hAnsi="Arial" w:cs="Arial"/>
          <w:sz w:val="22"/>
          <w:szCs w:val="22"/>
        </w:rPr>
        <w:t>2021, c</w:t>
      </w:r>
      <w:r w:rsidR="004F37DD" w:rsidRPr="00074D66">
        <w:rPr>
          <w:rFonts w:ascii="Arial" w:hAnsi="Arial" w:cs="Arial"/>
          <w:sz w:val="22"/>
          <w:szCs w:val="22"/>
        </w:rPr>
        <w:t>hapter</w:t>
      </w:r>
      <w:r w:rsidRPr="00074D66">
        <w:rPr>
          <w:rFonts w:ascii="Arial" w:hAnsi="Arial" w:cs="Arial"/>
          <w:sz w:val="22"/>
          <w:szCs w:val="22"/>
        </w:rPr>
        <w:t xml:space="preserve"> 520.  By a chapter amendment in L. 2022, 149, the definition in Penal Law §  265.07 was amended to delete the </w:t>
      </w:r>
      <w:r w:rsidR="00A72C9C" w:rsidRPr="00074D66">
        <w:rPr>
          <w:rFonts w:ascii="Arial" w:hAnsi="Arial" w:cs="Arial"/>
          <w:sz w:val="22"/>
          <w:szCs w:val="22"/>
        </w:rPr>
        <w:t>last sentence</w:t>
      </w:r>
      <w:r w:rsidRPr="00074D66">
        <w:rPr>
          <w:rFonts w:ascii="Arial" w:hAnsi="Arial" w:cs="Arial"/>
          <w:sz w:val="22"/>
          <w:szCs w:val="22"/>
        </w:rPr>
        <w:t xml:space="preserve"> and to insert in the opening sentence the word “</w:t>
      </w:r>
      <w:r w:rsidRPr="00074D66">
        <w:rPr>
          <w:rFonts w:ascii="Arial" w:hAnsi="Arial" w:cs="Arial"/>
          <w:sz w:val="22"/>
          <w:szCs w:val="22"/>
          <w:u w:val="single"/>
        </w:rPr>
        <w:t>unserialized</w:t>
      </w:r>
      <w:r w:rsidRPr="00074D66">
        <w:rPr>
          <w:rFonts w:ascii="Arial" w:hAnsi="Arial" w:cs="Arial"/>
          <w:sz w:val="22"/>
          <w:szCs w:val="22"/>
        </w:rPr>
        <w:t xml:space="preserve">” in the phrase: “ ‘unfinished frame or receiver’ means any </w:t>
      </w:r>
      <w:r w:rsidRPr="00074D66">
        <w:rPr>
          <w:rFonts w:ascii="Arial" w:hAnsi="Arial" w:cs="Arial"/>
          <w:sz w:val="22"/>
          <w:szCs w:val="22"/>
          <w:u w:val="single"/>
        </w:rPr>
        <w:t>unserialized</w:t>
      </w:r>
      <w:r w:rsidRPr="00074D66">
        <w:rPr>
          <w:rFonts w:ascii="Arial" w:hAnsi="Arial" w:cs="Arial"/>
          <w:sz w:val="22"/>
          <w:szCs w:val="22"/>
        </w:rPr>
        <w:t xml:space="preserve"> material.”</w:t>
      </w:r>
    </w:p>
    <w:p w14:paraId="1582A9A5" w14:textId="77777777" w:rsidR="00940B16" w:rsidRDefault="00940B16" w:rsidP="00940B16">
      <w:pPr>
        <w:pStyle w:val="FootnoteText"/>
        <w:jc w:val="both"/>
      </w:pPr>
    </w:p>
  </w:footnote>
  <w:footnote w:id="3">
    <w:p w14:paraId="5F8970C9" w14:textId="443160DA" w:rsidR="004578C7" w:rsidRPr="00D83410" w:rsidRDefault="00786D31" w:rsidP="00074D66">
      <w:pPr>
        <w:jc w:val="both"/>
        <w:rPr>
          <w:rFonts w:ascii="Arial" w:eastAsia="Yu Gothic UI" w:hAnsi="Arial" w:cs="Arial"/>
          <w:sz w:val="22"/>
          <w:szCs w:val="22"/>
        </w:rPr>
      </w:pPr>
      <w:r w:rsidRPr="00D93B39">
        <w:rPr>
          <w:rStyle w:val="FootnoteReference"/>
          <w:vertAlign w:val="superscript"/>
        </w:rPr>
        <w:footnoteRef/>
      </w:r>
      <w:r>
        <w:t xml:space="preserve"> </w:t>
      </w:r>
      <w:r w:rsidR="000468AB" w:rsidRPr="00D83410">
        <w:rPr>
          <w:rFonts w:ascii="Arial" w:hAnsi="Arial" w:cs="Arial"/>
          <w:sz w:val="22"/>
          <w:szCs w:val="22"/>
        </w:rPr>
        <w:t>There is no statutory definition of “unlawful</w:t>
      </w:r>
      <w:r w:rsidR="001950A8" w:rsidRPr="00D83410">
        <w:rPr>
          <w:rFonts w:ascii="Arial" w:hAnsi="Arial" w:cs="Arial"/>
          <w:sz w:val="22"/>
          <w:szCs w:val="22"/>
        </w:rPr>
        <w:t xml:space="preserve">ly” as relates to </w:t>
      </w:r>
      <w:r w:rsidR="00C45508" w:rsidRPr="00D83410">
        <w:rPr>
          <w:rFonts w:ascii="Arial" w:eastAsia="Yu Gothic UI" w:hAnsi="Arial" w:cs="Arial"/>
          <w:sz w:val="22"/>
          <w:szCs w:val="22"/>
          <w:lang w:val="x-none"/>
        </w:rPr>
        <w:t>person</w:t>
      </w:r>
      <w:r w:rsidR="00623FF5" w:rsidRPr="00D83410">
        <w:rPr>
          <w:rFonts w:ascii="Arial" w:eastAsia="Yu Gothic UI" w:hAnsi="Arial" w:cs="Arial"/>
          <w:sz w:val="22"/>
          <w:szCs w:val="22"/>
        </w:rPr>
        <w:t xml:space="preserve"> who “</w:t>
      </w:r>
      <w:r w:rsidR="00C45508" w:rsidRPr="00D83410">
        <w:rPr>
          <w:rFonts w:ascii="Arial" w:eastAsia="Yu Gothic UI" w:hAnsi="Arial" w:cs="Arial"/>
          <w:sz w:val="22"/>
          <w:szCs w:val="22"/>
          <w:lang w:val="x-none"/>
        </w:rPr>
        <w:t>sells, exchanges, gives or disposes of an unfinished frame or receiver</w:t>
      </w:r>
      <w:r w:rsidR="00C45508" w:rsidRPr="00D83410">
        <w:rPr>
          <w:rFonts w:ascii="Arial" w:eastAsia="Yu Gothic UI" w:hAnsi="Arial" w:cs="Arial"/>
          <w:sz w:val="22"/>
          <w:szCs w:val="22"/>
        </w:rPr>
        <w:t>.</w:t>
      </w:r>
      <w:r w:rsidR="00623FF5" w:rsidRPr="00D83410">
        <w:rPr>
          <w:rFonts w:ascii="Arial" w:eastAsia="Yu Gothic UI" w:hAnsi="Arial" w:cs="Arial"/>
          <w:sz w:val="22"/>
          <w:szCs w:val="22"/>
        </w:rPr>
        <w:t xml:space="preserve">” </w:t>
      </w:r>
      <w:r w:rsidR="00816258" w:rsidRPr="00D83410">
        <w:rPr>
          <w:rFonts w:ascii="Arial" w:eastAsia="Yu Gothic UI" w:hAnsi="Arial" w:cs="Arial"/>
          <w:i/>
          <w:iCs/>
          <w:sz w:val="22"/>
          <w:szCs w:val="22"/>
        </w:rPr>
        <w:t>See</w:t>
      </w:r>
      <w:r w:rsidR="00816258" w:rsidRPr="00D83410">
        <w:rPr>
          <w:rFonts w:ascii="Arial" w:eastAsia="Yu Gothic UI" w:hAnsi="Arial" w:cs="Arial"/>
          <w:sz w:val="22"/>
          <w:szCs w:val="22"/>
        </w:rPr>
        <w:t xml:space="preserve"> 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>Penal Law § 400.00(16)</w:t>
      </w:r>
      <w:r w:rsidR="00816258" w:rsidRPr="00D83410">
        <w:rPr>
          <w:rFonts w:ascii="Arial" w:eastAsiaTheme="minorHAnsi" w:hAnsi="Arial" w:cs="Arial"/>
          <w:bCs/>
          <w:sz w:val="22"/>
          <w:szCs w:val="22"/>
        </w:rPr>
        <w:t xml:space="preserve"> [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>“No person shall except as otherwise authorized pursuant to law dispose of any firearm unless he is licensed as gunsmith or dealer in firearms”</w:t>
      </w:r>
      <w:r w:rsidR="00843F8B">
        <w:rPr>
          <w:rFonts w:ascii="Arial" w:eastAsiaTheme="minorHAnsi" w:hAnsi="Arial" w:cs="Arial"/>
          <w:bCs/>
          <w:sz w:val="22"/>
          <w:szCs w:val="22"/>
        </w:rPr>
        <w:t>].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4578C7" w:rsidRPr="00D83410">
        <w:rPr>
          <w:rFonts w:ascii="Arial" w:eastAsiaTheme="minorHAnsi" w:hAnsi="Arial" w:cs="Arial"/>
          <w:bCs/>
          <w:i/>
          <w:iCs/>
          <w:sz w:val="22"/>
          <w:szCs w:val="22"/>
        </w:rPr>
        <w:t xml:space="preserve">See also 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 xml:space="preserve">Penal Law § 265.20 esp. subd. (10); Penal Law § 265.01(10); and Penal Law §§ 265.63(b) and 265.64(b).  </w:t>
      </w:r>
    </w:p>
    <w:p w14:paraId="2C5A097D" w14:textId="36B8CB2D" w:rsidR="00786D31" w:rsidRPr="004578C7" w:rsidRDefault="00786D31" w:rsidP="00074D66">
      <w:pPr>
        <w:pStyle w:val="FootnoteText"/>
        <w:jc w:val="both"/>
        <w:rPr>
          <w:rFonts w:ascii="Arial" w:hAnsi="Arial" w:cs="Arial"/>
          <w:sz w:val="22"/>
          <w:szCs w:val="22"/>
        </w:rPr>
      </w:pPr>
    </w:p>
  </w:footnote>
  <w:footnote w:id="4">
    <w:p w14:paraId="18C687DE" w14:textId="77777777" w:rsidR="00656948" w:rsidRPr="004578C7" w:rsidRDefault="00656948" w:rsidP="004578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578C7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4578C7">
        <w:rPr>
          <w:rFonts w:ascii="Arial" w:eastAsia="Yu Gothic UI" w:hAnsi="Arial" w:cs="Arial"/>
          <w:sz w:val="22"/>
          <w:szCs w:val="22"/>
        </w:rPr>
        <w:t xml:space="preserve"> When the defendant is charged in whole or in part as an accomplice, Court will add: </w:t>
      </w:r>
      <w:r w:rsidRPr="004578C7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4578C7">
        <w:rPr>
          <w:rFonts w:ascii="Arial" w:eastAsia="Yu Gothic UI" w:hAnsi="Arial" w:cs="Arial"/>
          <w:sz w:val="22"/>
          <w:szCs w:val="22"/>
        </w:rPr>
        <w:t>personally, or by acting in concert with another person.</w:t>
      </w:r>
      <w:r w:rsidRPr="004578C7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4578C7">
        <w:rPr>
          <w:rFonts w:ascii="Arial" w:eastAsia="Yu Gothic UI" w:hAnsi="Arial" w:cs="Arial"/>
          <w:sz w:val="22"/>
          <w:szCs w:val="22"/>
        </w:rPr>
        <w:t xml:space="preserve"> </w:t>
      </w:r>
      <w:r w:rsidRPr="004578C7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4578C7">
        <w:rPr>
          <w:rFonts w:ascii="Arial" w:eastAsia="Yu Gothic UI" w:hAnsi="Arial" w:cs="Arial"/>
          <w:sz w:val="22"/>
          <w:szCs w:val="22"/>
        </w:rPr>
        <w:t xml:space="preserve"> Accomplice charge.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1061293942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8"/>
    <w:rsid w:val="00015176"/>
    <w:rsid w:val="00015BCD"/>
    <w:rsid w:val="00035EE0"/>
    <w:rsid w:val="000468AB"/>
    <w:rsid w:val="00074D66"/>
    <w:rsid w:val="001101CC"/>
    <w:rsid w:val="001607B2"/>
    <w:rsid w:val="00186523"/>
    <w:rsid w:val="001950A8"/>
    <w:rsid w:val="001A473A"/>
    <w:rsid w:val="001D01BE"/>
    <w:rsid w:val="002420BE"/>
    <w:rsid w:val="00254D2D"/>
    <w:rsid w:val="00276F71"/>
    <w:rsid w:val="002953D4"/>
    <w:rsid w:val="002F7A4E"/>
    <w:rsid w:val="003111DA"/>
    <w:rsid w:val="003259D8"/>
    <w:rsid w:val="00333865"/>
    <w:rsid w:val="003646D8"/>
    <w:rsid w:val="003A3EE9"/>
    <w:rsid w:val="003B31B7"/>
    <w:rsid w:val="003C0350"/>
    <w:rsid w:val="003E5AE9"/>
    <w:rsid w:val="00407901"/>
    <w:rsid w:val="00415012"/>
    <w:rsid w:val="004578C7"/>
    <w:rsid w:val="00467FD8"/>
    <w:rsid w:val="004E7406"/>
    <w:rsid w:val="004F37DD"/>
    <w:rsid w:val="005048ED"/>
    <w:rsid w:val="005100A7"/>
    <w:rsid w:val="00520C83"/>
    <w:rsid w:val="00542381"/>
    <w:rsid w:val="00623FF5"/>
    <w:rsid w:val="00656948"/>
    <w:rsid w:val="006571D6"/>
    <w:rsid w:val="00675315"/>
    <w:rsid w:val="006973D3"/>
    <w:rsid w:val="006D6669"/>
    <w:rsid w:val="006E7EAE"/>
    <w:rsid w:val="00762177"/>
    <w:rsid w:val="00772B9E"/>
    <w:rsid w:val="00773364"/>
    <w:rsid w:val="00786D31"/>
    <w:rsid w:val="007A6550"/>
    <w:rsid w:val="007F651D"/>
    <w:rsid w:val="008136AD"/>
    <w:rsid w:val="00816258"/>
    <w:rsid w:val="0081781F"/>
    <w:rsid w:val="00842B91"/>
    <w:rsid w:val="00843F8B"/>
    <w:rsid w:val="008505A3"/>
    <w:rsid w:val="00884526"/>
    <w:rsid w:val="008902D1"/>
    <w:rsid w:val="0089110E"/>
    <w:rsid w:val="008A0DB5"/>
    <w:rsid w:val="008A16F9"/>
    <w:rsid w:val="008A4101"/>
    <w:rsid w:val="008A5FCB"/>
    <w:rsid w:val="00937848"/>
    <w:rsid w:val="00940B16"/>
    <w:rsid w:val="009B6BB6"/>
    <w:rsid w:val="009F382E"/>
    <w:rsid w:val="00A0373D"/>
    <w:rsid w:val="00A57BEE"/>
    <w:rsid w:val="00A706E1"/>
    <w:rsid w:val="00A72C9C"/>
    <w:rsid w:val="00A94AF4"/>
    <w:rsid w:val="00AA7712"/>
    <w:rsid w:val="00AC6131"/>
    <w:rsid w:val="00AD463F"/>
    <w:rsid w:val="00AF55E5"/>
    <w:rsid w:val="00B04D29"/>
    <w:rsid w:val="00B55CD6"/>
    <w:rsid w:val="00B77211"/>
    <w:rsid w:val="00BC732D"/>
    <w:rsid w:val="00BD3AAD"/>
    <w:rsid w:val="00C15203"/>
    <w:rsid w:val="00C2476A"/>
    <w:rsid w:val="00C36655"/>
    <w:rsid w:val="00C45508"/>
    <w:rsid w:val="00C80F79"/>
    <w:rsid w:val="00C851A2"/>
    <w:rsid w:val="00CB1070"/>
    <w:rsid w:val="00CB5CB8"/>
    <w:rsid w:val="00D1119B"/>
    <w:rsid w:val="00D23942"/>
    <w:rsid w:val="00D34CE5"/>
    <w:rsid w:val="00D83410"/>
    <w:rsid w:val="00D836AB"/>
    <w:rsid w:val="00D93B39"/>
    <w:rsid w:val="00D967B9"/>
    <w:rsid w:val="00DC1871"/>
    <w:rsid w:val="00DD0053"/>
    <w:rsid w:val="00DE246E"/>
    <w:rsid w:val="00DE349C"/>
    <w:rsid w:val="00DF3731"/>
    <w:rsid w:val="00DF4C7A"/>
    <w:rsid w:val="00E00031"/>
    <w:rsid w:val="00E30328"/>
    <w:rsid w:val="00EA69DF"/>
    <w:rsid w:val="00EE36F1"/>
    <w:rsid w:val="00EF29E4"/>
    <w:rsid w:val="00F04D19"/>
    <w:rsid w:val="00F45F37"/>
    <w:rsid w:val="00F50DFE"/>
    <w:rsid w:val="00F947B2"/>
    <w:rsid w:val="00FC6E8A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497A2"/>
  <w14:defaultImageDpi w14:val="0"/>
  <w15:docId w15:val="{377A8CA0-3764-489A-BCDB-424DB13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1440" w:hanging="720"/>
      <w:outlineLvl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3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8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276-B002-46E5-937D-139EC2E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29</cp:revision>
  <dcterms:created xsi:type="dcterms:W3CDTF">2021-09-11T19:11:00Z</dcterms:created>
  <dcterms:modified xsi:type="dcterms:W3CDTF">2022-04-29T18:11:00Z</dcterms:modified>
</cp:coreProperties>
</file>