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BED9" w14:textId="77777777" w:rsidR="007429CA" w:rsidRDefault="0075456C">
      <w:pPr>
        <w:spacing w:before="18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CRIMINAL POSSESSION OF A CONTROLLED SUBSTANCE</w:t>
      </w:r>
    </w:p>
    <w:p w14:paraId="50B17B39" w14:textId="77777777" w:rsidR="007429CA" w:rsidRDefault="0075456C">
      <w:pPr>
        <w:spacing w:before="1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IN THE FOURTH DEGREE</w:t>
      </w:r>
    </w:p>
    <w:p w14:paraId="10A92315" w14:textId="77777777" w:rsidR="007429CA" w:rsidRDefault="0075456C">
      <w:pPr>
        <w:spacing w:before="33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Penal Law § 22</w:t>
      </w:r>
      <w:r>
        <w:rPr>
          <w:rFonts w:ascii="Arial" w:eastAsia="Arial" w:hAnsi="Arial"/>
          <w:b/>
          <w:color w:val="000000"/>
          <w:sz w:val="28"/>
        </w:rPr>
        <w:t xml:space="preserve">0.09(10) </w:t>
      </w:r>
      <w:r>
        <w:rPr>
          <w:rFonts w:ascii="Arial" w:eastAsia="Arial" w:hAnsi="Arial"/>
          <w:b/>
          <w:color w:val="000000"/>
          <w:sz w:val="28"/>
        </w:rPr>
        <w:br/>
        <w:t xml:space="preserve">(One [1] Ounce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Concentrated Cannabis) </w:t>
      </w:r>
      <w:r>
        <w:rPr>
          <w:rFonts w:ascii="Arial" w:eastAsia="Arial" w:hAnsi="Arial"/>
          <w:b/>
          <w:color w:val="000000"/>
          <w:sz w:val="28"/>
        </w:rPr>
        <w:br/>
        <w:t>(Committed on or after November 1, 1998)</w:t>
      </w:r>
    </w:p>
    <w:p w14:paraId="539265BE" w14:textId="77777777" w:rsidR="007429CA" w:rsidRDefault="0075456C">
      <w:pPr>
        <w:spacing w:before="36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17B129E7">
          <v:line id="_x0000_s1028" style="position:absolute;left:0;text-align:left;z-index:251657216;mso-position-horizontal-relative:page;mso-position-vertical-relative:page" from="258.95pt,584.4pt" to="353.1pt,584.4pt" strokeweight="1.45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</w:t>
      </w:r>
      <w:r>
        <w:rPr>
          <w:rFonts w:ascii="Arial" w:eastAsia="Arial" w:hAnsi="Arial"/>
          <w:i/>
          <w:color w:val="000000"/>
          <w:sz w:val="28"/>
          <w:u w:val="single"/>
        </w:rPr>
        <w:t>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Fourth Degree.</w:t>
      </w:r>
    </w:p>
    <w:p w14:paraId="325607C3" w14:textId="77777777" w:rsidR="007429CA" w:rsidRDefault="0075456C">
      <w:pPr>
        <w:spacing w:before="331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Criminal Possession of a Controlled Substance in the Fourth Degree when that person knowingly and unlawfully possesses one or more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containing:</w:t>
      </w:r>
    </w:p>
    <w:p w14:paraId="2974803C" w14:textId="77777777" w:rsidR="007429CA" w:rsidRDefault="007429CA">
      <w:pPr>
        <w:sectPr w:rsidR="007429CA">
          <w:pgSz w:w="12240" w:h="15840"/>
          <w:pgMar w:top="1440" w:right="2130" w:bottom="1124" w:left="2170" w:header="720" w:footer="720" w:gutter="0"/>
          <w:cols w:space="720"/>
        </w:sectPr>
      </w:pPr>
    </w:p>
    <w:p w14:paraId="176500DD" w14:textId="77777777" w:rsidR="007429CA" w:rsidRDefault="0075456C">
      <w:pPr>
        <w:spacing w:before="328" w:line="321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concentrated cannabis and the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</w:t>
      </w:r>
      <w:r>
        <w:rPr>
          <w:rFonts w:ascii="Arial" w:eastAsia="Arial" w:hAnsi="Arial"/>
          <w:color w:val="000000"/>
          <w:sz w:val="28"/>
        </w:rPr>
        <w:t>stances are of an aggregate weight of one [1] ounce or more.</w:t>
      </w:r>
    </w:p>
    <w:p w14:paraId="371957E7" w14:textId="77777777" w:rsidR="007429CA" w:rsidRDefault="0075456C">
      <w:pPr>
        <w:spacing w:before="330" w:line="31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following terms used in that definition have </w:t>
      </w:r>
      <w:r>
        <w:rPr>
          <w:rFonts w:ascii="Arial" w:eastAsia="Arial" w:hAnsi="Arial"/>
          <w:color w:val="000000"/>
          <w:sz w:val="28"/>
        </w:rPr>
        <w:t>a special</w:t>
      </w:r>
    </w:p>
    <w:p w14:paraId="624DF84E" w14:textId="77777777" w:rsidR="007429CA" w:rsidRDefault="0075456C">
      <w:pPr>
        <w:tabs>
          <w:tab w:val="left" w:pos="1728"/>
        </w:tabs>
        <w:spacing w:line="324" w:lineRule="exact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meaning:</w:t>
      </w:r>
      <w:r>
        <w:rPr>
          <w:rFonts w:ascii="Arial" w:eastAsia="Arial" w:hAnsi="Arial"/>
          <w:color w:val="000000"/>
          <w:spacing w:val="-5"/>
          <w:sz w:val="28"/>
        </w:rPr>
        <w:tab/>
      </w:r>
      <w:r>
        <w:rPr>
          <w:rFonts w:ascii="Arial" w:eastAsia="Arial" w:hAnsi="Arial"/>
          <w:color w:val="000000"/>
          <w:spacing w:val="-5"/>
          <w:sz w:val="17"/>
        </w:rPr>
        <w:t>1</w:t>
      </w:r>
    </w:p>
    <w:p w14:paraId="62A07DCA" w14:textId="77777777" w:rsidR="007429CA" w:rsidRDefault="0075456C">
      <w:pPr>
        <w:spacing w:before="336" w:after="1142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  <w:r>
        <w:rPr>
          <w:rFonts w:ascii="Arial" w:eastAsia="Arial" w:hAnsi="Arial"/>
          <w:color w:val="000000"/>
          <w:spacing w:val="-6"/>
          <w:sz w:val="28"/>
        </w:rPr>
        <w:t>POSSESS means to have physical possession or otherwise</w:t>
      </w:r>
    </w:p>
    <w:p w14:paraId="420691D0" w14:textId="77777777" w:rsidR="007429CA" w:rsidRDefault="0075456C">
      <w:pPr>
        <w:spacing w:before="25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2A15126">
          <v:line id="_x0000_s1027" style="position:absolute;z-index:251658240;mso-position-horizontal-relative:page;mso-position-vertical-relative:page" from="107.65pt,600pt" to="252.05pt,600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Where necessary, include the definition of “ounce” which means “an avoirdupois ounce as applied to solids or semi-solids, and a fluid ounce as applied to liquids” (Penal Law § 220.00[3]).</w:t>
      </w:r>
    </w:p>
    <w:p w14:paraId="1114B3D4" w14:textId="77777777" w:rsidR="007429CA" w:rsidRDefault="0075456C">
      <w:pPr>
        <w:spacing w:before="238" w:line="277" w:lineRule="exact"/>
        <w:textAlignment w:val="baseline"/>
        <w:rPr>
          <w:rFonts w:ascii="Arial" w:eastAsia="Arial" w:hAnsi="Arial"/>
          <w:color w:val="000000"/>
          <w:spacing w:val="-2"/>
          <w:sz w:val="14"/>
          <w:vertAlign w:val="superscript"/>
        </w:rPr>
      </w:pPr>
      <w:r>
        <w:rPr>
          <w:rFonts w:ascii="Arial" w:eastAsia="Arial" w:hAnsi="Arial"/>
          <w:color w:val="000000"/>
          <w:spacing w:val="-2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pacing w:val="-2"/>
          <w:sz w:val="24"/>
        </w:rPr>
        <w:t xml:space="preserve"> See </w:t>
      </w:r>
      <w:r>
        <w:rPr>
          <w:rFonts w:ascii="Arial" w:eastAsia="Arial" w:hAnsi="Arial"/>
          <w:color w:val="000000"/>
          <w:spacing w:val="-2"/>
          <w:sz w:val="24"/>
        </w:rPr>
        <w:t>Penal Law § 220.00(</w:t>
      </w:r>
      <w:proofErr w:type="gramStart"/>
      <w:r>
        <w:rPr>
          <w:rFonts w:ascii="Arial" w:eastAsia="Arial" w:hAnsi="Arial"/>
          <w:color w:val="000000"/>
          <w:spacing w:val="-2"/>
          <w:sz w:val="24"/>
        </w:rPr>
        <w:t>7)(</w:t>
      </w:r>
      <w:proofErr w:type="gramEnd"/>
      <w:r>
        <w:rPr>
          <w:rFonts w:ascii="Arial" w:eastAsia="Arial" w:hAnsi="Arial"/>
          <w:color w:val="000000"/>
          <w:spacing w:val="-2"/>
          <w:sz w:val="24"/>
        </w:rPr>
        <w:t>narcotic drug); Penal Law § 220.00(8)(narcotic preparation).</w:t>
      </w:r>
    </w:p>
    <w:p w14:paraId="624388A1" w14:textId="77777777" w:rsidR="007429CA" w:rsidRDefault="0075456C">
      <w:pPr>
        <w:spacing w:before="249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53DD86AB" w14:textId="77777777" w:rsidR="007429CA" w:rsidRDefault="007429CA">
      <w:pPr>
        <w:sectPr w:rsidR="007429CA">
          <w:pgSz w:w="12240" w:h="15840"/>
          <w:pgMar w:top="1440" w:right="2147" w:bottom="1024" w:left="2153" w:header="720" w:footer="720" w:gutter="0"/>
          <w:cols w:space="720"/>
        </w:sectPr>
      </w:pPr>
    </w:p>
    <w:p w14:paraId="74842376" w14:textId="77777777" w:rsidR="007429CA" w:rsidRDefault="0075456C">
      <w:pPr>
        <w:spacing w:before="36" w:line="326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to exercise dominion or control over tangible </w:t>
      </w:r>
      <w:proofErr w:type="spellStart"/>
      <w:r>
        <w:rPr>
          <w:rFonts w:ascii="Arial" w:eastAsia="Arial" w:hAnsi="Arial"/>
          <w:color w:val="000000"/>
          <w:sz w:val="28"/>
        </w:rPr>
        <w:t>property.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proofErr w:type="spellEnd"/>
      <w:r>
        <w:rPr>
          <w:rFonts w:ascii="Arial" w:eastAsia="Arial" w:hAnsi="Arial"/>
          <w:color w:val="000000"/>
          <w:sz w:val="17"/>
        </w:rPr>
        <w:t xml:space="preserve"> </w:t>
      </w:r>
    </w:p>
    <w:p w14:paraId="0C5161CD" w14:textId="77777777" w:rsidR="007429CA" w:rsidRDefault="0075456C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 xml:space="preserve">A person KNOWINGLY possesses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>(</w:t>
      </w:r>
      <w:proofErr w:type="gramStart"/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pacing w:val="-3"/>
          <w:sz w:val="28"/>
        </w:rPr>
        <w:t xml:space="preserve"> when</w:t>
      </w:r>
      <w:proofErr w:type="gramEnd"/>
      <w:r>
        <w:rPr>
          <w:rFonts w:ascii="Arial" w:eastAsia="Arial" w:hAnsi="Arial"/>
          <w:color w:val="000000"/>
          <w:spacing w:val="-3"/>
          <w:sz w:val="28"/>
        </w:rPr>
        <w:t xml:space="preserve"> that person is aware that he or she is in possession of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 (specify)</w:t>
      </w:r>
      <w:r>
        <w:rPr>
          <w:rFonts w:ascii="Arial" w:eastAsia="Arial" w:hAnsi="Arial"/>
          <w:color w:val="000000"/>
          <w:spacing w:val="-3"/>
          <w:sz w:val="28"/>
        </w:rPr>
        <w:t>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2921B9BC" w14:textId="77777777" w:rsidR="007429CA" w:rsidRDefault="0075456C">
      <w:pPr>
        <w:spacing w:before="3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UNLAWFULLY </w:t>
      </w:r>
      <w:proofErr w:type="gramStart"/>
      <w:r>
        <w:rPr>
          <w:rFonts w:ascii="Arial" w:eastAsia="Arial" w:hAnsi="Arial"/>
          <w:color w:val="000000"/>
          <w:sz w:val="28"/>
        </w:rPr>
        <w:t xml:space="preserve">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when that person has no legal right to possess </w:t>
      </w:r>
      <w:proofErr w:type="spellStart"/>
      <w:r>
        <w:rPr>
          <w:rFonts w:ascii="Arial" w:eastAsia="Arial" w:hAnsi="Arial"/>
          <w:color w:val="000000"/>
          <w:sz w:val="28"/>
        </w:rPr>
        <w:t>it.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proofErr w:type="spellEnd"/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</w:t>
      </w:r>
      <w:r>
        <w:rPr>
          <w:rFonts w:ascii="Arial" w:eastAsia="Arial" w:hAnsi="Arial"/>
          <w:color w:val="000000"/>
          <w:sz w:val="28"/>
        </w:rPr>
        <w:t xml:space="preserve">erson has no legal right to possess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</w:p>
    <w:p w14:paraId="0DDF26FC" w14:textId="77777777" w:rsidR="007429CA" w:rsidRDefault="0075456C">
      <w:pPr>
        <w:spacing w:before="3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AGGREGATE WEIGHT refers to the weight of the substance which contains </w:t>
      </w:r>
      <w:proofErr w:type="gramStart"/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>specify)</w:t>
      </w:r>
      <w:r>
        <w:rPr>
          <w:rFonts w:ascii="Arial" w:eastAsia="Arial" w:hAnsi="Arial"/>
          <w:color w:val="000000"/>
          <w:sz w:val="28"/>
        </w:rPr>
        <w:t xml:space="preserve">, irrespective of the amount of 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actually in the </w:t>
      </w:r>
      <w:proofErr w:type="spellStart"/>
      <w:r>
        <w:rPr>
          <w:rFonts w:ascii="Arial" w:eastAsia="Arial" w:hAnsi="Arial"/>
          <w:color w:val="000000"/>
          <w:sz w:val="28"/>
        </w:rPr>
        <w:t>substance.</w:t>
      </w:r>
      <w:r>
        <w:rPr>
          <w:rFonts w:ascii="Arial" w:eastAsia="Arial" w:hAnsi="Arial"/>
          <w:color w:val="000000"/>
          <w:sz w:val="28"/>
          <w:vertAlign w:val="superscript"/>
        </w:rPr>
        <w:t>6</w:t>
      </w:r>
      <w:proofErr w:type="spellEnd"/>
      <w:r>
        <w:rPr>
          <w:rFonts w:ascii="Arial" w:eastAsia="Arial" w:hAnsi="Arial"/>
          <w:color w:val="000000"/>
          <w:sz w:val="17"/>
        </w:rPr>
        <w:t xml:space="preserve"> </w:t>
      </w:r>
    </w:p>
    <w:p w14:paraId="44E7422D" w14:textId="77777777" w:rsidR="007429CA" w:rsidRDefault="0075456C">
      <w:pPr>
        <w:spacing w:before="320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76E28DC3" w14:textId="77777777" w:rsidR="007429CA" w:rsidRDefault="0075456C">
      <w:pPr>
        <w:numPr>
          <w:ilvl w:val="0"/>
          <w:numId w:val="1"/>
        </w:numPr>
        <w:tabs>
          <w:tab w:val="clear" w:pos="720"/>
          <w:tab w:val="left" w:pos="1440"/>
        </w:tabs>
        <w:spacing w:before="318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</w:t>
      </w:r>
      <w:proofErr w:type="gramStart"/>
      <w:r>
        <w:rPr>
          <w:rFonts w:ascii="Arial" w:eastAsia="Arial" w:hAnsi="Arial"/>
          <w:color w:val="000000"/>
          <w:spacing w:val="-4"/>
          <w:sz w:val="28"/>
        </w:rPr>
        <w:t xml:space="preserve">about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date) </w:t>
      </w:r>
      <w:r>
        <w:rPr>
          <w:rFonts w:ascii="Arial" w:eastAsia="Arial" w:hAnsi="Arial"/>
          <w:color w:val="000000"/>
          <w:spacing w:val="-4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pacing w:val="-4"/>
          <w:sz w:val="28"/>
        </w:rPr>
        <w:t xml:space="preserve"> , the</w:t>
      </w:r>
      <w:r>
        <w:rPr>
          <w:rFonts w:ascii="Arial" w:eastAsia="Arial" w:hAnsi="Arial"/>
          <w:color w:val="000000"/>
          <w:spacing w:val="-4"/>
          <w:sz w:val="28"/>
        </w:rPr>
        <w:t xml:space="preserve"> defendant,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pacing w:val="-4"/>
          <w:sz w:val="28"/>
        </w:rPr>
        <w:t xml:space="preserve"> , possessed one or more preparations, compounds, mixtures or substances containing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4"/>
          <w:sz w:val="28"/>
        </w:rPr>
        <w:t xml:space="preserve"> ;</w:t>
      </w:r>
    </w:p>
    <w:p w14:paraId="6C6574BD" w14:textId="77777777" w:rsidR="007429CA" w:rsidRDefault="0075456C">
      <w:pPr>
        <w:numPr>
          <w:ilvl w:val="0"/>
          <w:numId w:val="1"/>
        </w:numPr>
        <w:tabs>
          <w:tab w:val="clear" w:pos="720"/>
          <w:tab w:val="left" w:pos="1440"/>
        </w:tabs>
        <w:spacing w:before="318" w:after="458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0B3C5D17" w14:textId="77777777" w:rsidR="007429CA" w:rsidRDefault="0075456C">
      <w:pPr>
        <w:spacing w:before="262" w:line="276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1B2C433">
          <v:line id="_x0000_s1026" style="position:absolute;left:0;text-align:left;z-index:251659264;mso-position-horizontal-relative:page;mso-position-vertical-relative:page" from="107.85pt,517.2pt" to="252.05pt,517.2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10.00(8). Where constructive possession is alleged,</w:t>
      </w:r>
      <w:r>
        <w:rPr>
          <w:rFonts w:ascii="Arial" w:eastAsia="Arial" w:hAnsi="Arial"/>
          <w:color w:val="000000"/>
          <w:sz w:val="24"/>
        </w:rPr>
        <w:t xml:space="preserve"> or where the People rely on a statutory presumption of possession, insert the appropriate instruction from the "Additional Charges" section at the end of this article.</w:t>
      </w:r>
    </w:p>
    <w:p w14:paraId="25CBFA86" w14:textId="77777777" w:rsidR="007429CA" w:rsidRDefault="0075456C">
      <w:pPr>
        <w:spacing w:before="249" w:line="295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Penal Law § 15.05(2); Penal Law § 15.20(4). </w:t>
      </w:r>
      <w:r>
        <w:rPr>
          <w:rFonts w:ascii="Arial" w:eastAsia="Arial" w:hAnsi="Arial"/>
          <w:color w:val="000000"/>
          <w:sz w:val="26"/>
        </w:rPr>
        <w:t>An expanded definition of “knowingly” is available in the General Charges section under Culpable Mental States.</w:t>
      </w:r>
    </w:p>
    <w:p w14:paraId="1D569EE1" w14:textId="77777777" w:rsidR="007429CA" w:rsidRDefault="0075456C">
      <w:pPr>
        <w:spacing w:before="238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1F19DA0F" w14:textId="77777777" w:rsidR="007429CA" w:rsidRDefault="0075456C">
      <w:pPr>
        <w:spacing w:before="243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7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People v Mendoza</w:t>
      </w:r>
      <w:r>
        <w:rPr>
          <w:rFonts w:ascii="Arial" w:eastAsia="Arial" w:hAnsi="Arial"/>
          <w:color w:val="000000"/>
          <w:sz w:val="24"/>
        </w:rPr>
        <w:t>, 81 NY2d 963, 965 (1993).</w:t>
      </w:r>
    </w:p>
    <w:p w14:paraId="3DCF2D64" w14:textId="77777777" w:rsidR="007429CA" w:rsidRDefault="0075456C">
      <w:pPr>
        <w:spacing w:before="251" w:line="295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3</w:t>
      </w:r>
    </w:p>
    <w:p w14:paraId="500D3B28" w14:textId="77777777" w:rsidR="007429CA" w:rsidRDefault="007429CA">
      <w:pPr>
        <w:sectPr w:rsidR="007429CA">
          <w:pgSz w:w="12240" w:h="15840"/>
          <w:pgMar w:top="1400" w:right="2143" w:bottom="1024" w:left="2157" w:header="720" w:footer="720" w:gutter="0"/>
          <w:cols w:space="720"/>
        </w:sectPr>
      </w:pPr>
    </w:p>
    <w:p w14:paraId="26A3419A" w14:textId="77777777" w:rsidR="007429CA" w:rsidRDefault="0075456C">
      <w:pPr>
        <w:tabs>
          <w:tab w:val="right" w:pos="7920"/>
        </w:tabs>
        <w:spacing w:before="8" w:line="318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3.</w:t>
      </w:r>
      <w:r>
        <w:rPr>
          <w:rFonts w:ascii="Arial" w:eastAsia="Arial" w:hAnsi="Arial"/>
          <w:color w:val="000000"/>
          <w:sz w:val="28"/>
        </w:rPr>
        <w:tab/>
        <w:t>That, in the aggregate, the substance weighed</w:t>
      </w:r>
    </w:p>
    <w:p w14:paraId="60188324" w14:textId="77777777" w:rsidR="007429CA" w:rsidRDefault="0075456C">
      <w:pPr>
        <w:spacing w:before="9" w:line="318" w:lineRule="exact"/>
        <w:ind w:left="1440"/>
        <w:textAlignment w:val="baseline"/>
        <w:rPr>
          <w:rFonts w:ascii="Arial" w:eastAsia="Arial" w:hAnsi="Arial"/>
          <w:i/>
          <w:color w:val="000000"/>
          <w:spacing w:val="-2"/>
          <w:sz w:val="23"/>
          <w:u w:val="single"/>
        </w:rPr>
      </w:pPr>
      <w:r>
        <w:rPr>
          <w:rFonts w:ascii="Arial" w:eastAsia="Arial" w:hAnsi="Arial"/>
          <w:i/>
          <w:color w:val="000000"/>
          <w:spacing w:val="-2"/>
          <w:sz w:val="23"/>
          <w:u w:val="single"/>
        </w:rPr>
        <w:t xml:space="preserve">(specify) </w:t>
      </w:r>
      <w:r>
        <w:rPr>
          <w:rFonts w:ascii="Arial" w:eastAsia="Arial" w:hAnsi="Arial"/>
          <w:color w:val="000000"/>
          <w:spacing w:val="-2"/>
          <w:sz w:val="28"/>
        </w:rPr>
        <w:t>or more.</w:t>
      </w:r>
    </w:p>
    <w:p w14:paraId="276BDFE2" w14:textId="77777777" w:rsidR="007429CA" w:rsidRDefault="0075456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7078B8D7" w14:textId="77777777" w:rsidR="007429CA" w:rsidRDefault="0075456C">
      <w:pPr>
        <w:spacing w:before="324" w:after="94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</w:t>
      </w:r>
      <w:r>
        <w:rPr>
          <w:rFonts w:ascii="Arial" w:eastAsia="Arial" w:hAnsi="Arial"/>
          <w:color w:val="000000"/>
          <w:sz w:val="28"/>
        </w:rPr>
        <w:t>endant not guilty of this crime.</w:t>
      </w:r>
    </w:p>
    <w:p w14:paraId="625804D8" w14:textId="77777777" w:rsidR="007429CA" w:rsidRDefault="007429CA">
      <w:pPr>
        <w:spacing w:before="324" w:after="9427" w:line="324" w:lineRule="exact"/>
        <w:sectPr w:rsidR="007429CA">
          <w:pgSz w:w="12240" w:h="15840"/>
          <w:pgMar w:top="1440" w:right="2145" w:bottom="1024" w:left="2155" w:header="720" w:footer="720" w:gutter="0"/>
          <w:cols w:space="720"/>
        </w:sectPr>
      </w:pPr>
    </w:p>
    <w:p w14:paraId="65BEAC4E" w14:textId="77777777" w:rsidR="007429CA" w:rsidRDefault="0075456C">
      <w:pPr>
        <w:spacing w:before="2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4</w:t>
      </w:r>
    </w:p>
    <w:sectPr w:rsidR="007429CA">
      <w:type w:val="continuous"/>
      <w:pgSz w:w="12240" w:h="15840"/>
      <w:pgMar w:top="1440" w:right="2152" w:bottom="1024" w:left="2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B8C"/>
    <w:multiLevelType w:val="multilevel"/>
    <w:tmpl w:val="3118C1B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9CA"/>
    <w:rsid w:val="007429CA"/>
    <w:rsid w:val="007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7D22F7"/>
  <w15:docId w15:val="{EEF66176-4A51-4E2A-BF3A-B25ED16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2021-04-24T17:14:00Z</dcterms:created>
  <dcterms:modified xsi:type="dcterms:W3CDTF">2021-04-24T17:14:00Z</dcterms:modified>
</cp:coreProperties>
</file>