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213DA" w14:textId="77777777" w:rsidR="00F00BBF" w:rsidRDefault="009348D3">
      <w:pPr>
        <w:spacing w:before="7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MISCONDUCT BY A JUROR IN THE FIRST DEGREE</w:t>
      </w:r>
    </w:p>
    <w:p w14:paraId="7DF213DB" w14:textId="77777777" w:rsidR="00F00BBF" w:rsidRDefault="009348D3">
      <w:pPr>
        <w:spacing w:line="331" w:lineRule="exact"/>
        <w:jc w:val="center"/>
        <w:textAlignment w:val="baseline"/>
        <w:rPr>
          <w:rFonts w:ascii="Arial" w:eastAsia="Arial" w:hAnsi="Arial"/>
          <w:b/>
          <w:color w:val="000000"/>
          <w:spacing w:val="3"/>
          <w:sz w:val="28"/>
        </w:rPr>
      </w:pPr>
      <w:r>
        <w:rPr>
          <w:rFonts w:ascii="Arial" w:eastAsia="Arial" w:hAnsi="Arial"/>
          <w:b/>
          <w:color w:val="000000"/>
          <w:spacing w:val="3"/>
          <w:sz w:val="28"/>
        </w:rPr>
        <w:t>Penal Law § 215.30</w:t>
      </w:r>
    </w:p>
    <w:p w14:paraId="7DF213DC" w14:textId="77777777" w:rsidR="00F00BBF" w:rsidRDefault="009348D3">
      <w:pPr>
        <w:spacing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(Committed on or after Nov. 1, 1990)</w:t>
      </w:r>
    </w:p>
    <w:p w14:paraId="7DF213DD" w14:textId="77777777" w:rsidR="00F00BBF" w:rsidRDefault="009348D3">
      <w:pPr>
        <w:spacing w:before="336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The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specify)</w:t>
      </w:r>
      <w:r>
        <w:rPr>
          <w:rFonts w:ascii="Arial" w:eastAsia="Arial" w:hAnsi="Arial"/>
          <w:color w:val="000000"/>
          <w:sz w:val="28"/>
        </w:rPr>
        <w:t xml:space="preserve"> count is Misconduct by a Juror in the First Degree.</w:t>
      </w:r>
    </w:p>
    <w:p w14:paraId="7DF213DE" w14:textId="77777777" w:rsidR="00F00BBF" w:rsidRDefault="009348D3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Under our law, a juror is guilty of Misconduct by a Juror in the First Degree when, in relation to an action or proceeding pending or about to be brought before him or her, that juror agrees to give a vote, opinion, judgment, decision or report for or agai</w:t>
      </w:r>
      <w:r>
        <w:rPr>
          <w:rFonts w:ascii="Arial" w:eastAsia="Arial" w:hAnsi="Arial"/>
          <w:color w:val="000000"/>
          <w:sz w:val="28"/>
        </w:rPr>
        <w:t>nst any party to such action or proceeding.</w:t>
      </w:r>
    </w:p>
    <w:p w14:paraId="7DF213DF" w14:textId="42E68ADD" w:rsidR="00F00BBF" w:rsidRDefault="009348D3">
      <w:pPr>
        <w:spacing w:before="321" w:line="327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1"/>
          <w:sz w:val="28"/>
        </w:rPr>
      </w:pPr>
      <w:r>
        <w:rPr>
          <w:rFonts w:ascii="Arial" w:eastAsia="Arial" w:hAnsi="Arial"/>
          <w:color w:val="000000"/>
          <w:spacing w:val="-1"/>
          <w:sz w:val="28"/>
        </w:rPr>
        <w:t>The term “juror” used in th</w:t>
      </w:r>
      <w:r w:rsidR="00534CA4">
        <w:rPr>
          <w:rFonts w:ascii="Arial" w:eastAsia="Arial" w:hAnsi="Arial"/>
          <w:color w:val="000000"/>
          <w:spacing w:val="-1"/>
          <w:sz w:val="28"/>
        </w:rPr>
        <w:t>at</w:t>
      </w:r>
      <w:r>
        <w:rPr>
          <w:rFonts w:ascii="Arial" w:eastAsia="Arial" w:hAnsi="Arial"/>
          <w:color w:val="000000"/>
          <w:spacing w:val="-1"/>
          <w:sz w:val="28"/>
        </w:rPr>
        <w:t xml:space="preserve"> definition has its own special meaning</w:t>
      </w:r>
      <w:r w:rsidR="00F62095">
        <w:rPr>
          <w:rFonts w:ascii="Arial" w:eastAsia="Arial" w:hAnsi="Arial"/>
          <w:color w:val="000000"/>
          <w:spacing w:val="-1"/>
          <w:sz w:val="28"/>
        </w:rPr>
        <w:t>.</w:t>
      </w:r>
    </w:p>
    <w:p w14:paraId="7DF213E0" w14:textId="7C204A53" w:rsidR="00F00BBF" w:rsidRDefault="009348D3">
      <w:pPr>
        <w:spacing w:before="320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JUROR means any person who is a member of any jury, including a grand jury, impaneled</w:t>
      </w:r>
      <w:r>
        <w:rPr>
          <w:rFonts w:ascii="Arial" w:eastAsia="Arial" w:hAnsi="Arial"/>
          <w:color w:val="000000"/>
          <w:sz w:val="28"/>
        </w:rPr>
        <w:t xml:space="preserve"> by any court in this state or by any public servant authorized by law to </w:t>
      </w:r>
      <w:r w:rsidR="00F62095">
        <w:rPr>
          <w:rFonts w:ascii="Arial" w:eastAsia="Arial" w:hAnsi="Arial"/>
          <w:color w:val="000000"/>
          <w:sz w:val="28"/>
        </w:rPr>
        <w:t>i</w:t>
      </w:r>
      <w:r>
        <w:rPr>
          <w:rFonts w:ascii="Arial" w:eastAsia="Arial" w:hAnsi="Arial"/>
          <w:color w:val="000000"/>
          <w:sz w:val="28"/>
        </w:rPr>
        <w:t>mpanel a jury. [The term juror also includes a person who has been drawn or summoned to attend as a prospective juror.]</w:t>
      </w:r>
      <w:r>
        <w:rPr>
          <w:rFonts w:ascii="Arial" w:eastAsia="Arial" w:hAnsi="Arial"/>
          <w:color w:val="000000"/>
          <w:sz w:val="28"/>
          <w:vertAlign w:val="superscript"/>
        </w:rPr>
        <w:t>1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7DF213E1" w14:textId="77777777" w:rsidR="00F00BBF" w:rsidRDefault="009348D3">
      <w:pPr>
        <w:spacing w:before="333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In order for you to find the defendant guilty of this crime, the People are required to prove from all of the evidence in the case, beyond a reasonable doubt, the following element:</w:t>
      </w:r>
    </w:p>
    <w:p w14:paraId="790157E5" w14:textId="77777777" w:rsidR="009348D3" w:rsidRDefault="009348D3" w:rsidP="009348D3">
      <w:pPr>
        <w:spacing w:before="321" w:line="324" w:lineRule="exact"/>
        <w:ind w:left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on or about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date</w:t>
      </w:r>
      <w:r>
        <w:rPr>
          <w:rFonts w:ascii="Arial" w:eastAsia="Arial" w:hAnsi="Arial"/>
          <w:color w:val="000000"/>
          <w:sz w:val="28"/>
          <w:u w:val="single"/>
        </w:rPr>
        <w:t>),</w:t>
      </w:r>
      <w:r>
        <w:rPr>
          <w:rFonts w:ascii="Arial" w:eastAsia="Arial" w:hAnsi="Arial"/>
          <w:color w:val="000000"/>
          <w:sz w:val="28"/>
        </w:rPr>
        <w:t xml:space="preserve"> in the </w:t>
      </w:r>
      <w:r w:rsidR="00F62095">
        <w:rPr>
          <w:rFonts w:ascii="Arial" w:eastAsia="Arial" w:hAnsi="Arial"/>
          <w:color w:val="000000"/>
          <w:sz w:val="28"/>
        </w:rPr>
        <w:t>C</w:t>
      </w:r>
      <w:r>
        <w:rPr>
          <w:rFonts w:ascii="Arial" w:eastAsia="Arial" w:hAnsi="Arial"/>
          <w:color w:val="000000"/>
          <w:sz w:val="28"/>
        </w:rPr>
        <w:t xml:space="preserve">ounty of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 w:rsidR="00F62095">
        <w:rPr>
          <w:rFonts w:ascii="Arial" w:eastAsia="Arial" w:hAnsi="Arial"/>
          <w:i/>
          <w:color w:val="000000"/>
          <w:sz w:val="28"/>
          <w:u w:val="single"/>
        </w:rPr>
        <w:t>County),</w:t>
      </w:r>
      <w:r>
        <w:rPr>
          <w:rFonts w:ascii="Arial" w:eastAsia="Arial" w:hAnsi="Arial"/>
          <w:color w:val="000000"/>
          <w:sz w:val="28"/>
        </w:rPr>
        <w:t xml:space="preserve"> the defendant,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defen</w:t>
      </w:r>
      <w:r>
        <w:rPr>
          <w:rFonts w:ascii="Arial" w:eastAsia="Arial" w:hAnsi="Arial"/>
          <w:i/>
          <w:color w:val="000000"/>
          <w:sz w:val="28"/>
          <w:u w:val="single"/>
        </w:rPr>
        <w:t>dant’s name</w:t>
      </w:r>
      <w:r>
        <w:rPr>
          <w:rFonts w:ascii="Arial" w:eastAsia="Arial" w:hAnsi="Arial"/>
          <w:color w:val="000000"/>
          <w:sz w:val="28"/>
          <w:u w:val="single"/>
        </w:rPr>
        <w:t>),</w:t>
      </w:r>
      <w:r>
        <w:rPr>
          <w:rFonts w:ascii="Arial" w:eastAsia="Arial" w:hAnsi="Arial"/>
          <w:color w:val="000000"/>
          <w:sz w:val="28"/>
        </w:rPr>
        <w:t xml:space="preserve"> was a juror and in relation to an action or proceeding pending or about to be brought before him/her, agreed to give a vote, opinion, judgment, decision or report for or against any party to such action or proceeding.</w:t>
      </w:r>
    </w:p>
    <w:p w14:paraId="7DF213E3" w14:textId="632E0EF9" w:rsidR="00F00BBF" w:rsidRDefault="009348D3" w:rsidP="009348D3">
      <w:pPr>
        <w:spacing w:before="321" w:line="324" w:lineRule="exact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If you find the People h</w:t>
      </w:r>
      <w:r>
        <w:rPr>
          <w:rFonts w:ascii="Arial" w:eastAsia="Arial" w:hAnsi="Arial"/>
          <w:color w:val="000000"/>
          <w:spacing w:val="-4"/>
          <w:sz w:val="28"/>
        </w:rPr>
        <w:t>ave proven that element beyond a reasonable doubt, you must find the defendant guilty of this crime.</w:t>
      </w:r>
    </w:p>
    <w:p w14:paraId="78224E02" w14:textId="77777777" w:rsidR="009348D3" w:rsidRDefault="009348D3">
      <w:pPr>
        <w:spacing w:before="260" w:line="319" w:lineRule="exact"/>
        <w:ind w:left="720"/>
        <w:textAlignment w:val="baseline"/>
        <w:rPr>
          <w:rFonts w:ascii="Arial" w:eastAsia="Arial" w:hAnsi="Arial"/>
          <w:color w:val="000000"/>
          <w:spacing w:val="2"/>
          <w:sz w:val="17"/>
          <w:vertAlign w:val="superscript"/>
        </w:rPr>
      </w:pPr>
    </w:p>
    <w:p w14:paraId="554FDA4F" w14:textId="77777777" w:rsidR="009348D3" w:rsidRDefault="009348D3">
      <w:pPr>
        <w:spacing w:before="260" w:line="319" w:lineRule="exact"/>
        <w:ind w:left="720"/>
        <w:textAlignment w:val="baseline"/>
        <w:rPr>
          <w:rFonts w:ascii="Arial" w:eastAsia="Arial" w:hAnsi="Arial"/>
          <w:color w:val="000000"/>
          <w:spacing w:val="2"/>
          <w:sz w:val="17"/>
          <w:vertAlign w:val="superscript"/>
        </w:rPr>
      </w:pPr>
    </w:p>
    <w:p w14:paraId="7DF213E4" w14:textId="4099549D" w:rsidR="00F00BBF" w:rsidRDefault="009348D3">
      <w:pPr>
        <w:spacing w:before="260" w:line="319" w:lineRule="exact"/>
        <w:ind w:left="720"/>
        <w:textAlignment w:val="baseline"/>
        <w:rPr>
          <w:rFonts w:ascii="Arial" w:eastAsia="Arial" w:hAnsi="Arial"/>
          <w:color w:val="000000"/>
          <w:spacing w:val="2"/>
          <w:sz w:val="17"/>
          <w:vertAlign w:val="superscript"/>
        </w:rPr>
      </w:pPr>
      <w:r>
        <w:pict w14:anchorId="7DF213E9">
          <v:line id="_x0000_s1026" style="position:absolute;left:0;text-align:left;z-index:251657728;mso-position-horizontal-relative:page;mso-position-vertical-relative:page" from="107.3pt,691.7pt" to="252.05pt,691.7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pacing w:val="2"/>
          <w:sz w:val="17"/>
          <w:vertAlign w:val="superscript"/>
        </w:rPr>
        <w:t>1</w:t>
      </w:r>
      <w:r>
        <w:rPr>
          <w:rFonts w:ascii="Arial" w:eastAsia="Arial" w:hAnsi="Arial"/>
          <w:color w:val="000000"/>
          <w:spacing w:val="2"/>
          <w:sz w:val="28"/>
        </w:rPr>
        <w:t xml:space="preserve"> See Penal Law §10.00(16).</w:t>
      </w:r>
    </w:p>
    <w:p w14:paraId="7DF213E5" w14:textId="77777777" w:rsidR="00F00BBF" w:rsidRDefault="00F00BBF">
      <w:pPr>
        <w:sectPr w:rsidR="00F00BBF">
          <w:pgSz w:w="12240" w:h="15840"/>
          <w:pgMar w:top="1440" w:right="2134" w:bottom="984" w:left="2146" w:header="720" w:footer="720" w:gutter="0"/>
          <w:cols w:space="720"/>
        </w:sectPr>
      </w:pPr>
    </w:p>
    <w:p w14:paraId="7DF213E6" w14:textId="77777777" w:rsidR="00F00BBF" w:rsidRDefault="009348D3">
      <w:pPr>
        <w:spacing w:before="2" w:after="11706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>If you find the People have not proven that element beyond a reasonable doubt, you must find the defendant not guilty of this crime.</w:t>
      </w:r>
    </w:p>
    <w:p w14:paraId="7DF213E7" w14:textId="77777777" w:rsidR="00F00BBF" w:rsidRDefault="00F00BBF">
      <w:pPr>
        <w:spacing w:before="2" w:after="11706" w:line="326" w:lineRule="exact"/>
        <w:sectPr w:rsidR="00F00BBF">
          <w:pgSz w:w="12240" w:h="15840"/>
          <w:pgMar w:top="1440" w:right="2140" w:bottom="1024" w:left="2140" w:header="720" w:footer="720" w:gutter="0"/>
          <w:cols w:space="720"/>
        </w:sectPr>
      </w:pPr>
    </w:p>
    <w:p w14:paraId="7DF213E8" w14:textId="77777777" w:rsidR="00F00BBF" w:rsidRDefault="009348D3">
      <w:pPr>
        <w:spacing w:line="265" w:lineRule="exact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2</w:t>
      </w:r>
    </w:p>
    <w:sectPr w:rsidR="00F00BBF">
      <w:type w:val="continuous"/>
      <w:pgSz w:w="12240" w:h="15840"/>
      <w:pgMar w:top="1440" w:right="2142" w:bottom="1024" w:left="2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0BBF"/>
    <w:rsid w:val="00534CA4"/>
    <w:rsid w:val="009348D3"/>
    <w:rsid w:val="00F00BBF"/>
    <w:rsid w:val="00F6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F213DA"/>
  <w15:docId w15:val="{C1FB9FE4-A281-46DC-A1DF-7690E698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4</cp:revision>
  <dcterms:created xsi:type="dcterms:W3CDTF">2020-07-20T18:05:00Z</dcterms:created>
  <dcterms:modified xsi:type="dcterms:W3CDTF">2020-07-20T18:07:00Z</dcterms:modified>
</cp:coreProperties>
</file>